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76"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p>
    <w:p w:rsidR="002E764C" w:rsidRPr="00A05DE8" w:rsidRDefault="00554876"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13D8">
        <w:rPr>
          <w:rFonts w:ascii="Times New Roman" w:hAnsi="Times New Roman" w:cs="Times New Roman"/>
          <w:sz w:val="24"/>
          <w:szCs w:val="24"/>
        </w:rPr>
        <w:t xml:space="preserve">   </w:t>
      </w:r>
      <w:r w:rsidR="00E4600A">
        <w:rPr>
          <w:rFonts w:ascii="Times New Roman" w:hAnsi="Times New Roman" w:cs="Times New Roman"/>
          <w:sz w:val="24"/>
          <w:szCs w:val="24"/>
        </w:rPr>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FA6EC2">
        <w:rPr>
          <w:rFonts w:ascii="Times New Roman" w:hAnsi="Times New Roman" w:cs="Times New Roman"/>
          <w:sz w:val="24"/>
          <w:szCs w:val="24"/>
          <w:highlight w:val="yellow"/>
        </w:rPr>
        <w:t>Протокол №</w:t>
      </w:r>
      <w:r w:rsidR="001A1A65" w:rsidRPr="00FA6EC2">
        <w:rPr>
          <w:rFonts w:ascii="Times New Roman" w:hAnsi="Times New Roman" w:cs="Times New Roman"/>
          <w:sz w:val="24"/>
          <w:szCs w:val="24"/>
          <w:highlight w:val="yellow"/>
        </w:rPr>
        <w:t xml:space="preserve"> </w:t>
      </w:r>
      <w:r w:rsidR="00FA6EC2" w:rsidRPr="00FA6EC2">
        <w:rPr>
          <w:rFonts w:ascii="Times New Roman" w:hAnsi="Times New Roman" w:cs="Times New Roman"/>
          <w:sz w:val="24"/>
          <w:szCs w:val="24"/>
          <w:highlight w:val="yellow"/>
        </w:rPr>
        <w:t>_____</w:t>
      </w:r>
      <w:r w:rsidRPr="00FA6EC2">
        <w:rPr>
          <w:rFonts w:ascii="Times New Roman" w:hAnsi="Times New Roman" w:cs="Times New Roman"/>
          <w:sz w:val="24"/>
          <w:szCs w:val="24"/>
          <w:highlight w:val="yellow"/>
        </w:rPr>
        <w:t xml:space="preserve"> от</w:t>
      </w:r>
      <w:r w:rsidR="00E93D8C" w:rsidRPr="00FA6EC2">
        <w:rPr>
          <w:rFonts w:ascii="Times New Roman" w:hAnsi="Times New Roman" w:cs="Times New Roman"/>
          <w:sz w:val="24"/>
          <w:szCs w:val="24"/>
          <w:highlight w:val="yellow"/>
        </w:rPr>
        <w:t xml:space="preserve"> </w:t>
      </w:r>
      <w:r w:rsidR="00FA6EC2" w:rsidRPr="00FA6EC2">
        <w:rPr>
          <w:rFonts w:ascii="Times New Roman" w:hAnsi="Times New Roman" w:cs="Times New Roman"/>
          <w:sz w:val="24"/>
          <w:szCs w:val="24"/>
          <w:highlight w:val="yellow"/>
        </w:rPr>
        <w:t>12</w:t>
      </w:r>
      <w:r w:rsidR="009D13D8" w:rsidRPr="00FA6EC2">
        <w:rPr>
          <w:rFonts w:ascii="Times New Roman" w:hAnsi="Times New Roman" w:cs="Times New Roman"/>
          <w:sz w:val="24"/>
          <w:szCs w:val="24"/>
          <w:highlight w:val="yellow"/>
        </w:rPr>
        <w:t>.</w:t>
      </w:r>
      <w:r w:rsidR="00FA6EC2" w:rsidRPr="00FA6EC2">
        <w:rPr>
          <w:rFonts w:ascii="Times New Roman" w:hAnsi="Times New Roman" w:cs="Times New Roman"/>
          <w:sz w:val="24"/>
          <w:szCs w:val="24"/>
          <w:highlight w:val="yellow"/>
        </w:rPr>
        <w:t>04</w:t>
      </w:r>
      <w:r w:rsidR="009D13D8" w:rsidRPr="00FA6EC2">
        <w:rPr>
          <w:rFonts w:ascii="Times New Roman" w:hAnsi="Times New Roman" w:cs="Times New Roman"/>
          <w:sz w:val="24"/>
          <w:szCs w:val="24"/>
          <w:highlight w:val="yellow"/>
        </w:rPr>
        <w:t>.202</w:t>
      </w:r>
      <w:r w:rsidR="00FA6EC2" w:rsidRPr="00FA6EC2">
        <w:rPr>
          <w:rFonts w:ascii="Times New Roman" w:hAnsi="Times New Roman" w:cs="Times New Roman"/>
          <w:sz w:val="24"/>
          <w:szCs w:val="24"/>
          <w:highlight w:val="yellow"/>
        </w:rPr>
        <w:t>4</w:t>
      </w:r>
      <w:r w:rsidRPr="00FA6EC2">
        <w:rPr>
          <w:rFonts w:ascii="Times New Roman" w:hAnsi="Times New Roman" w:cs="Times New Roman"/>
          <w:sz w:val="24"/>
          <w:szCs w:val="24"/>
          <w:highlight w:val="yellow"/>
        </w:rPr>
        <w:t xml:space="preserve"> года</w:t>
      </w:r>
    </w:p>
    <w:p w:rsidR="002E764C"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r w:rsidR="001A1A65">
        <w:rPr>
          <w:rFonts w:ascii="Times New Roman" w:hAnsi="Times New Roman" w:cs="Times New Roman"/>
          <w:sz w:val="24"/>
          <w:szCs w:val="24"/>
        </w:rPr>
        <w:t>:</w:t>
      </w:r>
    </w:p>
    <w:p w:rsidR="001A1A65" w:rsidRPr="00A05DE8" w:rsidRDefault="001A1A65" w:rsidP="00092E8D">
      <w:pPr>
        <w:spacing w:after="0"/>
        <w:ind w:left="4536"/>
        <w:rPr>
          <w:rFonts w:ascii="Times New Roman" w:hAnsi="Times New Roman" w:cs="Times New Roman"/>
          <w:sz w:val="24"/>
          <w:szCs w:val="24"/>
        </w:rPr>
      </w:pP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FA6EC2" w:rsidP="00FA6EC2">
      <w:pPr>
        <w:spacing w:after="0"/>
        <w:jc w:val="center"/>
        <w:rPr>
          <w:rFonts w:ascii="Times New Roman" w:hAnsi="Times New Roman" w:cs="Times New Roman"/>
          <w:sz w:val="24"/>
          <w:szCs w:val="24"/>
        </w:rPr>
      </w:pPr>
      <w:r w:rsidRPr="00FA6EC2">
        <w:rPr>
          <w:rFonts w:ascii="Times New Roman" w:hAnsi="Times New Roman" w:cs="Times New Roman"/>
          <w:sz w:val="24"/>
          <w:szCs w:val="24"/>
          <w:highlight w:val="yellow"/>
        </w:rPr>
        <w:t>ПРОЕКТ</w:t>
      </w: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1A1A65">
        <w:rPr>
          <w:rFonts w:ascii="Times New Roman" w:hAnsi="Times New Roman" w:cs="Times New Roman"/>
          <w:sz w:val="24"/>
          <w:szCs w:val="24"/>
        </w:rPr>
        <w:t xml:space="preserve">г. </w:t>
      </w:r>
      <w:r w:rsidR="002E764C" w:rsidRPr="001A1A65">
        <w:rPr>
          <w:rFonts w:ascii="Times New Roman" w:hAnsi="Times New Roman" w:cs="Times New Roman"/>
          <w:sz w:val="24"/>
          <w:szCs w:val="24"/>
        </w:rPr>
        <w:t xml:space="preserve">Пермь, </w:t>
      </w:r>
      <w:r w:rsidR="002E764C" w:rsidRPr="00FA6EC2">
        <w:rPr>
          <w:rFonts w:ascii="Times New Roman" w:hAnsi="Times New Roman" w:cs="Times New Roman"/>
          <w:sz w:val="24"/>
          <w:szCs w:val="24"/>
          <w:highlight w:val="yellow"/>
        </w:rPr>
        <w:t>20</w:t>
      </w:r>
      <w:r w:rsidR="007F000E" w:rsidRPr="00FA6EC2">
        <w:rPr>
          <w:rFonts w:ascii="Times New Roman" w:hAnsi="Times New Roman" w:cs="Times New Roman"/>
          <w:sz w:val="24"/>
          <w:szCs w:val="24"/>
          <w:highlight w:val="yellow"/>
        </w:rPr>
        <w:t>2</w:t>
      </w:r>
      <w:r w:rsidR="00FA6EC2" w:rsidRPr="00FA6EC2">
        <w:rPr>
          <w:rFonts w:ascii="Times New Roman" w:hAnsi="Times New Roman" w:cs="Times New Roman"/>
          <w:sz w:val="24"/>
          <w:szCs w:val="24"/>
          <w:highlight w:val="yellow"/>
        </w:rPr>
        <w:t>4</w:t>
      </w:r>
      <w:r w:rsidRPr="00FA6EC2">
        <w:rPr>
          <w:rFonts w:ascii="Times New Roman" w:hAnsi="Times New Roman" w:cs="Times New Roman"/>
          <w:sz w:val="24"/>
          <w:szCs w:val="24"/>
          <w:highlight w:val="yellow"/>
        </w:rPr>
        <w:t xml:space="preserve">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E4600A">
        <w:rPr>
          <w:rFonts w:ascii="Times New Roman" w:eastAsia="Times New Roman" w:hAnsi="Times New Roman" w:cs="Times New Roman"/>
          <w:sz w:val="24"/>
          <w:szCs w:val="24"/>
        </w:rPr>
        <w:t xml:space="preserve">, </w:t>
      </w:r>
      <w:r w:rsidR="007309FB" w:rsidRPr="00E4600A">
        <w:rPr>
          <w:rFonts w:ascii="Times New Roman" w:hAnsi="Times New Roman" w:cs="Times New Roman"/>
          <w:color w:val="222222"/>
          <w:sz w:val="24"/>
          <w:szCs w:val="24"/>
          <w:shd w:val="clear" w:color="auto" w:fill="FFFFFF"/>
        </w:rPr>
        <w:t xml:space="preserve">в том числе в должности главного инженера проекта, </w:t>
      </w:r>
      <w:r w:rsidRPr="00E4600A">
        <w:rPr>
          <w:rFonts w:ascii="Times New Roman" w:eastAsia="Times New Roman" w:hAnsi="Times New Roman" w:cs="Times New Roman"/>
          <w:sz w:val="24"/>
          <w:szCs w:val="24"/>
        </w:rPr>
        <w:t>и</w:t>
      </w:r>
      <w:r w:rsidRPr="00A05DE8">
        <w:rPr>
          <w:rFonts w:ascii="Times New Roman" w:eastAsia="Times New Roman" w:hAnsi="Times New Roman" w:cs="Times New Roman"/>
          <w:sz w:val="24"/>
          <w:szCs w:val="24"/>
        </w:rPr>
        <w:t xml:space="preserve">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roofErr w:type="gramEnd"/>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Default="00092E8D" w:rsidP="00092E8D">
      <w:pPr>
        <w:spacing w:after="0"/>
        <w:rPr>
          <w:rFonts w:ascii="Times New Roman" w:hAnsi="Times New Roman" w:cs="Times New Roman"/>
          <w:sz w:val="24"/>
          <w:szCs w:val="24"/>
        </w:rPr>
      </w:pPr>
    </w:p>
    <w:p w:rsidR="00BF5964" w:rsidRDefault="00BF5964" w:rsidP="00092E8D">
      <w:pPr>
        <w:spacing w:after="0"/>
        <w:rPr>
          <w:rFonts w:ascii="Times New Roman" w:hAnsi="Times New Roman" w:cs="Times New Roman"/>
          <w:sz w:val="24"/>
          <w:szCs w:val="24"/>
        </w:rPr>
      </w:pPr>
    </w:p>
    <w:p w:rsidR="00BF5964" w:rsidRPr="00A05DE8" w:rsidRDefault="00BF5964"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w:t>
      </w:r>
      <w:r w:rsidR="00D21A8E">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proofErr w:type="gramStart"/>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roofErr w:type="gramEnd"/>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E4600A"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w:t>
      </w:r>
      <w:r w:rsidR="006012EE">
        <w:rPr>
          <w:rFonts w:ascii="Times New Roman" w:hAnsi="Times New Roman" w:cs="Times New Roman"/>
          <w:sz w:val="24"/>
          <w:szCs w:val="24"/>
        </w:rPr>
        <w:t>–</w:t>
      </w:r>
      <w:r w:rsidRPr="00A05DE8">
        <w:rPr>
          <w:rFonts w:ascii="Times New Roman" w:hAnsi="Times New Roman" w:cs="Times New Roman"/>
          <w:sz w:val="24"/>
          <w:szCs w:val="24"/>
        </w:rPr>
        <w:t xml:space="preserve"> не</w:t>
      </w:r>
      <w:r w:rsidR="006012EE">
        <w:rPr>
          <w:rFonts w:ascii="Times New Roman" w:hAnsi="Times New Roman" w:cs="Times New Roman"/>
          <w:sz w:val="24"/>
          <w:szCs w:val="24"/>
        </w:rPr>
        <w:t xml:space="preserve"> </w:t>
      </w:r>
      <w:r w:rsidRPr="00A05DE8">
        <w:rPr>
          <w:rFonts w:ascii="Times New Roman" w:hAnsi="Times New Roman" w:cs="Times New Roman"/>
          <w:sz w:val="24"/>
          <w:szCs w:val="24"/>
        </w:rPr>
        <w:t xml:space="preserve">менее чем два </w:t>
      </w:r>
      <w:r w:rsidRPr="00E4600A">
        <w:rPr>
          <w:rFonts w:ascii="Times New Roman" w:hAnsi="Times New Roman" w:cs="Times New Roman"/>
          <w:sz w:val="24"/>
          <w:szCs w:val="24"/>
        </w:rPr>
        <w:t>специ</w:t>
      </w:r>
      <w:r w:rsidR="0051134C" w:rsidRPr="00E4600A">
        <w:rPr>
          <w:rFonts w:ascii="Times New Roman" w:hAnsi="Times New Roman" w:cs="Times New Roman"/>
          <w:sz w:val="24"/>
          <w:szCs w:val="24"/>
        </w:rPr>
        <w:t>алиста по месту основной работы;</w:t>
      </w:r>
    </w:p>
    <w:p w:rsidR="00300A91" w:rsidRPr="00E4600A"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r w:rsidRPr="00E4600A">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68468F" w:rsidRPr="00E4600A">
        <w:rPr>
          <w:rFonts w:ascii="Times New Roman" w:hAnsi="Times New Roman" w:cs="Times New Roman"/>
          <w:sz w:val="24"/>
          <w:szCs w:val="24"/>
        </w:rPr>
        <w:t>, снос</w:t>
      </w:r>
      <w:r w:rsidR="00966C24" w:rsidRPr="00E4600A">
        <w:rPr>
          <w:rFonts w:ascii="Times New Roman" w:hAnsi="Times New Roman" w:cs="Times New Roman"/>
          <w:sz w:val="24"/>
          <w:szCs w:val="24"/>
        </w:rPr>
        <w:t xml:space="preserve"> </w:t>
      </w:r>
      <w:r w:rsidRPr="00E4600A">
        <w:rPr>
          <w:rFonts w:ascii="Times New Roman" w:hAnsi="Times New Roman" w:cs="Times New Roman"/>
          <w:sz w:val="24"/>
          <w:szCs w:val="24"/>
        </w:rPr>
        <w:t>особо опасных, техническ</w:t>
      </w:r>
      <w:r w:rsidR="00DF2D07" w:rsidRPr="00E4600A">
        <w:rPr>
          <w:rFonts w:ascii="Times New Roman" w:hAnsi="Times New Roman" w:cs="Times New Roman"/>
          <w:sz w:val="24"/>
          <w:szCs w:val="24"/>
        </w:rPr>
        <w:t>и сложных и уникальных объектов</w:t>
      </w:r>
      <w:r w:rsidR="00B00FFE" w:rsidRPr="00E4600A">
        <w:rPr>
          <w:rFonts w:ascii="Times New Roman" w:hAnsi="Times New Roman" w:cs="Times New Roman"/>
          <w:sz w:val="24"/>
          <w:szCs w:val="24"/>
        </w:rPr>
        <w:t>,</w:t>
      </w:r>
      <w:r w:rsidRPr="00E4600A">
        <w:rPr>
          <w:rFonts w:ascii="Times New Roman" w:hAnsi="Times New Roman" w:cs="Times New Roman"/>
          <w:sz w:val="24"/>
          <w:szCs w:val="24"/>
        </w:rPr>
        <w:t xml:space="preserve"> </w:t>
      </w:r>
      <w:r w:rsidR="00B00FFE" w:rsidRPr="00E4600A">
        <w:rPr>
          <w:rFonts w:ascii="Times New Roman" w:hAnsi="Times New Roman" w:cs="Times New Roman"/>
          <w:sz w:val="24"/>
          <w:szCs w:val="24"/>
        </w:rPr>
        <w:t xml:space="preserve">за исключением объектов использования атомной энергии, </w:t>
      </w:r>
      <w:r w:rsidR="00300A91" w:rsidRPr="00E4600A">
        <w:rPr>
          <w:rFonts w:ascii="Times New Roman" w:hAnsi="Times New Roman" w:cs="Times New Roman"/>
          <w:sz w:val="24"/>
          <w:szCs w:val="24"/>
        </w:rPr>
        <w:t>соответствуют минимальн</w:t>
      </w:r>
      <w:r w:rsidR="00B00FFE" w:rsidRPr="00E4600A">
        <w:rPr>
          <w:rFonts w:ascii="Times New Roman" w:hAnsi="Times New Roman" w:cs="Times New Roman"/>
          <w:sz w:val="24"/>
          <w:szCs w:val="24"/>
        </w:rPr>
        <w:t>о установленным Правительством Российской Федерации требованиям, в том чис</w:t>
      </w:r>
      <w:r w:rsidR="00A77B42" w:rsidRPr="00E4600A">
        <w:rPr>
          <w:rFonts w:ascii="Times New Roman" w:hAnsi="Times New Roman" w:cs="Times New Roman"/>
          <w:sz w:val="24"/>
          <w:szCs w:val="24"/>
        </w:rPr>
        <w:t>ле</w:t>
      </w:r>
      <w:r w:rsidR="00300A91" w:rsidRPr="00E4600A">
        <w:rPr>
          <w:rFonts w:ascii="Times New Roman" w:hAnsi="Times New Roman" w:cs="Times New Roman"/>
          <w:sz w:val="24"/>
          <w:szCs w:val="24"/>
        </w:rPr>
        <w:t>:</w:t>
      </w:r>
    </w:p>
    <w:p w:rsidR="00300A91" w:rsidRPr="00A05DE8" w:rsidRDefault="00B00FFE" w:rsidP="00B00FFE">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3.4.3.1. </w:t>
      </w:r>
      <w:r>
        <w:rPr>
          <w:rFonts w:ascii="Times New Roman" w:hAnsi="Times New Roman" w:cs="Times New Roman"/>
          <w:sz w:val="24"/>
          <w:szCs w:val="24"/>
        </w:rPr>
        <w:tab/>
      </w:r>
      <w:r w:rsidR="00300A91"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Pr>
          <w:rFonts w:ascii="Times New Roman" w:eastAsia="Times New Roman" w:hAnsi="Times New Roman" w:cs="Times New Roman"/>
          <w:color w:val="000000"/>
          <w:sz w:val="24"/>
          <w:szCs w:val="24"/>
          <w:lang w:eastAsia="ru-RU"/>
        </w:rPr>
        <w:t xml:space="preserve">, </w:t>
      </w:r>
      <w:r w:rsidR="0068468F" w:rsidRPr="00E4600A">
        <w:rPr>
          <w:rFonts w:ascii="Times New Roman" w:eastAsia="Times New Roman" w:hAnsi="Times New Roman" w:cs="Times New Roman"/>
          <w:color w:val="000000"/>
          <w:sz w:val="24"/>
          <w:szCs w:val="24"/>
          <w:lang w:eastAsia="ru-RU"/>
        </w:rPr>
        <w:t>сносе</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60 миллионов рублей;</w:t>
      </w:r>
    </w:p>
    <w:p w:rsidR="00DB5E84" w:rsidRPr="00E4600A"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A05DE8">
        <w:rPr>
          <w:rFonts w:ascii="Times New Roman" w:eastAsia="Times New Roman" w:hAnsi="Times New Roman" w:cs="Times New Roman"/>
          <w:color w:val="000000"/>
          <w:sz w:val="24"/>
          <w:szCs w:val="24"/>
          <w:lang w:eastAsia="ru-RU"/>
        </w:rPr>
        <w:lastRenderedPageBreak/>
        <w:t>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sidRPr="00E4600A">
        <w:rPr>
          <w:rFonts w:ascii="Times New Roman" w:eastAsia="Times New Roman" w:hAnsi="Times New Roman" w:cs="Times New Roman"/>
          <w:color w:val="000000"/>
          <w:sz w:val="24"/>
          <w:szCs w:val="24"/>
          <w:lang w:eastAsia="ru-RU"/>
        </w:rPr>
        <w:t>, сносе</w:t>
      </w:r>
      <w:r w:rsidRPr="00E4600A">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500 миллионов рублей;</w:t>
      </w:r>
    </w:p>
    <w:p w:rsidR="00DB5E84" w:rsidRPr="00E4600A"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4600A">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E4600A">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sidRPr="00E4600A">
        <w:rPr>
          <w:rFonts w:ascii="Times New Roman" w:eastAsia="Times New Roman" w:hAnsi="Times New Roman" w:cs="Times New Roman"/>
          <w:color w:val="000000"/>
          <w:sz w:val="24"/>
          <w:szCs w:val="24"/>
          <w:lang w:eastAsia="ru-RU"/>
        </w:rPr>
        <w:t>,</w:t>
      </w:r>
      <w:r w:rsidRPr="00E4600A">
        <w:rPr>
          <w:rFonts w:ascii="Times New Roman" w:eastAsia="Times New Roman" w:hAnsi="Times New Roman" w:cs="Times New Roman"/>
          <w:color w:val="000000"/>
          <w:sz w:val="24"/>
          <w:szCs w:val="24"/>
          <w:lang w:eastAsia="ru-RU"/>
        </w:rPr>
        <w:t xml:space="preserve"> капитальном ремонте</w:t>
      </w:r>
      <w:r w:rsidR="0068468F" w:rsidRPr="00E4600A">
        <w:rPr>
          <w:rFonts w:ascii="Times New Roman" w:eastAsia="Times New Roman" w:hAnsi="Times New Roman" w:cs="Times New Roman"/>
          <w:color w:val="000000"/>
          <w:sz w:val="24"/>
          <w:szCs w:val="24"/>
          <w:lang w:eastAsia="ru-RU"/>
        </w:rPr>
        <w:t>, сносе</w:t>
      </w:r>
      <w:r w:rsidRPr="00E4600A">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3 миллиардов рублей;</w:t>
      </w:r>
    </w:p>
    <w:p w:rsidR="00DB5E84" w:rsidRPr="00E4600A"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4600A">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E4600A">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sidRPr="00E4600A">
        <w:rPr>
          <w:rFonts w:ascii="Times New Roman" w:eastAsia="Times New Roman" w:hAnsi="Times New Roman" w:cs="Times New Roman"/>
          <w:color w:val="000000"/>
          <w:sz w:val="24"/>
          <w:szCs w:val="24"/>
          <w:lang w:eastAsia="ru-RU"/>
        </w:rPr>
        <w:t>,</w:t>
      </w:r>
      <w:r w:rsidRPr="00E4600A">
        <w:rPr>
          <w:rFonts w:ascii="Times New Roman" w:eastAsia="Times New Roman" w:hAnsi="Times New Roman" w:cs="Times New Roman"/>
          <w:color w:val="000000"/>
          <w:sz w:val="24"/>
          <w:szCs w:val="24"/>
          <w:lang w:eastAsia="ru-RU"/>
        </w:rPr>
        <w:t xml:space="preserve"> капитальном ремонте</w:t>
      </w:r>
      <w:r w:rsidR="0068468F" w:rsidRPr="00E4600A">
        <w:rPr>
          <w:rFonts w:ascii="Times New Roman" w:eastAsia="Times New Roman" w:hAnsi="Times New Roman" w:cs="Times New Roman"/>
          <w:color w:val="000000"/>
          <w:sz w:val="24"/>
          <w:szCs w:val="24"/>
          <w:lang w:eastAsia="ru-RU"/>
        </w:rPr>
        <w:t xml:space="preserve">, сносе </w:t>
      </w:r>
      <w:r w:rsidRPr="00E4600A">
        <w:rPr>
          <w:rFonts w:ascii="Times New Roman" w:eastAsia="Times New Roman" w:hAnsi="Times New Roman" w:cs="Times New Roman"/>
          <w:color w:val="000000"/>
          <w:sz w:val="24"/>
          <w:szCs w:val="24"/>
          <w:lang w:eastAsia="ru-RU"/>
        </w:rPr>
        <w:t>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4600A">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E4600A">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sidRPr="00E4600A">
        <w:rPr>
          <w:rFonts w:ascii="Times New Roman" w:eastAsia="Times New Roman" w:hAnsi="Times New Roman" w:cs="Times New Roman"/>
          <w:color w:val="000000"/>
          <w:sz w:val="24"/>
          <w:szCs w:val="24"/>
          <w:lang w:eastAsia="ru-RU"/>
        </w:rPr>
        <w:t>,</w:t>
      </w:r>
      <w:r w:rsidRPr="00E4600A">
        <w:rPr>
          <w:rFonts w:ascii="Times New Roman" w:eastAsia="Times New Roman" w:hAnsi="Times New Roman" w:cs="Times New Roman"/>
          <w:color w:val="000000"/>
          <w:sz w:val="24"/>
          <w:szCs w:val="24"/>
          <w:lang w:eastAsia="ru-RU"/>
        </w:rPr>
        <w:t xml:space="preserve"> капитальном ремонте</w:t>
      </w:r>
      <w:r w:rsidR="005738F9" w:rsidRPr="00E4600A">
        <w:rPr>
          <w:rFonts w:ascii="Times New Roman" w:eastAsia="Times New Roman" w:hAnsi="Times New Roman" w:cs="Times New Roman"/>
          <w:color w:val="000000"/>
          <w:sz w:val="24"/>
          <w:szCs w:val="24"/>
          <w:lang w:eastAsia="ru-RU"/>
        </w:rPr>
        <w:t>, сносе</w:t>
      </w:r>
      <w:r w:rsidRPr="00E4600A">
        <w:rPr>
          <w:rFonts w:ascii="Times New Roman" w:eastAsia="Times New Roman" w:hAnsi="Times New Roman" w:cs="Times New Roman"/>
          <w:color w:val="000000"/>
          <w:sz w:val="24"/>
          <w:szCs w:val="24"/>
          <w:lang w:eastAsia="ru-RU"/>
        </w:rPr>
        <w:t xml:space="preserve">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B00FFE" w:rsidRDefault="00B00FFE" w:rsidP="00B00FFE">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 xml:space="preserve">3.4.3.2. </w:t>
      </w:r>
      <w:r w:rsidR="00DF2D07" w:rsidRPr="00B00FFE">
        <w:rPr>
          <w:rFonts w:ascii="Times New Roman" w:eastAsia="Times New Roman" w:hAnsi="Times New Roman" w:cs="Times New Roman"/>
          <w:color w:val="000000"/>
          <w:sz w:val="24"/>
          <w:szCs w:val="24"/>
          <w:shd w:val="clear" w:color="auto" w:fill="FFFFFF"/>
          <w:lang w:eastAsia="ru-RU"/>
        </w:rPr>
        <w:t xml:space="preserve">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w:t>
      </w:r>
      <w:r w:rsidR="00DF2D07" w:rsidRPr="00B00FFE">
        <w:rPr>
          <w:rFonts w:ascii="Times New Roman" w:eastAsia="Times New Roman" w:hAnsi="Times New Roman" w:cs="Times New Roman"/>
          <w:color w:val="000000"/>
          <w:sz w:val="24"/>
          <w:szCs w:val="24"/>
          <w:shd w:val="clear" w:color="auto" w:fill="FFFFFF"/>
          <w:lang w:eastAsia="ru-RU"/>
        </w:rPr>
        <w:lastRenderedPageBreak/>
        <w:t>технически сложных и уникальных</w:t>
      </w:r>
      <w:proofErr w:type="gramEnd"/>
      <w:r w:rsidR="00DF2D07" w:rsidRPr="00B00FFE">
        <w:rPr>
          <w:rFonts w:ascii="Times New Roman" w:eastAsia="Times New Roman" w:hAnsi="Times New Roman" w:cs="Times New Roman"/>
          <w:color w:val="000000"/>
          <w:sz w:val="24"/>
          <w:szCs w:val="24"/>
          <w:shd w:val="clear" w:color="auto" w:fill="FFFFFF"/>
          <w:lang w:eastAsia="ru-RU"/>
        </w:rPr>
        <w:t xml:space="preserve"> объектов, за исключением объектов использования атомной энергии.</w:t>
      </w:r>
    </w:p>
    <w:p w:rsidR="00DF2D07" w:rsidRPr="00B00FFE" w:rsidRDefault="00B00FFE" w:rsidP="00B00F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3.4.3.3. </w:t>
      </w:r>
      <w:r w:rsidR="00DF2D07" w:rsidRPr="00B00FFE">
        <w:rPr>
          <w:rFonts w:ascii="Times New Roman" w:eastAsia="Times New Roman" w:hAnsi="Times New Roman" w:cs="Times New Roman"/>
          <w:sz w:val="24"/>
          <w:szCs w:val="24"/>
          <w:lang w:eastAsia="ru-RU"/>
        </w:rPr>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00DF2D07" w:rsidRPr="00B00FFE">
        <w:rPr>
          <w:rFonts w:ascii="Times New Roman" w:eastAsia="Times New Roman" w:hAnsi="Times New Roman" w:cs="Times New Roman"/>
          <w:sz w:val="24"/>
          <w:szCs w:val="24"/>
          <w:lang w:eastAsia="ru-RU"/>
        </w:rPr>
        <w:t>качества</w:t>
      </w:r>
      <w:proofErr w:type="gramEnd"/>
      <w:r w:rsidR="00DF2D07" w:rsidRPr="00B00FFE">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E4600A" w:rsidRDefault="00B00FFE"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3.4.4. </w:t>
      </w:r>
      <w:r w:rsidR="00DF2D07" w:rsidRPr="00A05DE8">
        <w:rPr>
          <w:rFonts w:ascii="Times New Roman" w:eastAsia="Times New Roman" w:hAnsi="Times New Roman" w:cs="Times New Roman"/>
          <w:color w:val="000000"/>
          <w:sz w:val="24"/>
          <w:szCs w:val="24"/>
          <w:lang w:eastAsia="ru-RU"/>
        </w:rPr>
        <w:t>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00DF2D07" w:rsidRPr="00A05DE8">
        <w:rPr>
          <w:rFonts w:ascii="Times New Roman" w:eastAsia="Times New Roman" w:hAnsi="Times New Roman" w:cs="Times New Roman"/>
          <w:color w:val="000000"/>
          <w:sz w:val="24"/>
          <w:szCs w:val="24"/>
          <w:lang w:eastAsia="ru-RU"/>
        </w:rPr>
        <w:t xml:space="preserve"> капитальный ремонт</w:t>
      </w:r>
      <w:r w:rsidR="005738F9">
        <w:rPr>
          <w:rFonts w:ascii="Times New Roman" w:eastAsia="Times New Roman" w:hAnsi="Times New Roman" w:cs="Times New Roman"/>
          <w:color w:val="000000"/>
          <w:sz w:val="24"/>
          <w:szCs w:val="24"/>
          <w:lang w:eastAsia="ru-RU"/>
        </w:rPr>
        <w:t xml:space="preserve">, </w:t>
      </w:r>
      <w:r w:rsidR="005738F9" w:rsidRPr="00E4600A">
        <w:rPr>
          <w:rFonts w:ascii="Times New Roman" w:eastAsia="Times New Roman" w:hAnsi="Times New Roman" w:cs="Times New Roman"/>
          <w:color w:val="000000"/>
          <w:sz w:val="24"/>
          <w:szCs w:val="24"/>
          <w:lang w:eastAsia="ru-RU"/>
        </w:rPr>
        <w:t>снос</w:t>
      </w:r>
      <w:r w:rsidR="00966C24" w:rsidRPr="00E4600A">
        <w:rPr>
          <w:rFonts w:ascii="Times New Roman" w:eastAsia="Times New Roman" w:hAnsi="Times New Roman" w:cs="Times New Roman"/>
          <w:color w:val="000000"/>
          <w:sz w:val="24"/>
          <w:szCs w:val="24"/>
          <w:lang w:eastAsia="ru-RU"/>
        </w:rPr>
        <w:t xml:space="preserve"> </w:t>
      </w:r>
      <w:r w:rsidR="00DF2D07" w:rsidRPr="00E4600A">
        <w:rPr>
          <w:rFonts w:ascii="Times New Roman" w:eastAsia="Times New Roman" w:hAnsi="Times New Roman" w:cs="Times New Roman"/>
          <w:color w:val="000000"/>
          <w:sz w:val="24"/>
          <w:szCs w:val="24"/>
          <w:lang w:eastAsia="ru-RU"/>
        </w:rPr>
        <w:t>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D83AC3" w:rsidRPr="00E4600A" w:rsidRDefault="00D83AC3" w:rsidP="00382D9B">
      <w:pPr>
        <w:pStyle w:val="a3"/>
        <w:numPr>
          <w:ilvl w:val="1"/>
          <w:numId w:val="1"/>
        </w:numPr>
        <w:spacing w:after="0" w:line="240" w:lineRule="auto"/>
        <w:ind w:left="0" w:firstLine="567"/>
        <w:jc w:val="both"/>
        <w:rPr>
          <w:sz w:val="24"/>
          <w:szCs w:val="24"/>
        </w:rPr>
      </w:pPr>
      <w:r w:rsidRPr="00E4600A">
        <w:rPr>
          <w:rFonts w:ascii="Times New Roman" w:eastAsia="Times New Roman" w:hAnsi="Times New Roman" w:cs="Times New Roman"/>
          <w:sz w:val="24"/>
          <w:szCs w:val="24"/>
        </w:rPr>
        <w:t xml:space="preserve">В отношении члена Ассоциации, не соответствующего установленным настоящим Положением требованиям, </w:t>
      </w:r>
      <w:r w:rsidR="00061325" w:rsidRPr="00E4600A">
        <w:rPr>
          <w:rFonts w:ascii="Times New Roman" w:eastAsia="Times New Roman" w:hAnsi="Times New Roman" w:cs="Times New Roman"/>
          <w:sz w:val="24"/>
          <w:szCs w:val="24"/>
        </w:rPr>
        <w:t xml:space="preserve">Ассоциацией </w:t>
      </w:r>
      <w:r w:rsidRPr="00E4600A">
        <w:rPr>
          <w:rFonts w:ascii="Times New Roman" w:eastAsia="Times New Roman" w:hAnsi="Times New Roman" w:cs="Times New Roman"/>
          <w:sz w:val="24"/>
          <w:szCs w:val="24"/>
        </w:rPr>
        <w:t>применяются меры дисциплинарного воздействия в соответствии с Положением «О мерах дисциплинарного воздействия, порядке и основаниях их применения, порядке рассмотрения дел».</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w:t>
      </w:r>
      <w:r w:rsidR="00B35B6E">
        <w:rPr>
          <w:rFonts w:ascii="Times New Roman" w:eastAsia="Times New Roman" w:hAnsi="Times New Roman" w:cs="Times New Roman"/>
          <w:sz w:val="24"/>
          <w:szCs w:val="24"/>
        </w:rPr>
        <w:t>ние о приеме в члены АСРО «ГПС»</w:t>
      </w:r>
      <w:r w:rsidRPr="00136452">
        <w:rPr>
          <w:rFonts w:ascii="Times New Roman" w:eastAsia="Times New Roman" w:hAnsi="Times New Roman" w:cs="Times New Roman"/>
          <w:sz w:val="24"/>
          <w:szCs w:val="24"/>
        </w:rPr>
        <w:t xml:space="preserve"> </w:t>
      </w:r>
      <w:r w:rsidR="00B35B6E">
        <w:rPr>
          <w:rFonts w:ascii="Times New Roman" w:eastAsia="Times New Roman" w:hAnsi="Times New Roman" w:cs="Times New Roman"/>
          <w:sz w:val="24"/>
          <w:szCs w:val="24"/>
        </w:rPr>
        <w:t xml:space="preserve">по форме, согласно Приложению   № 1 </w:t>
      </w:r>
      <w:r w:rsidR="0068468F">
        <w:rPr>
          <w:rFonts w:ascii="Times New Roman" w:eastAsia="Times New Roman" w:hAnsi="Times New Roman" w:cs="Times New Roman"/>
          <w:sz w:val="24"/>
          <w:szCs w:val="24"/>
        </w:rPr>
        <w:t xml:space="preserve">к </w:t>
      </w:r>
      <w:r w:rsidR="00B35B6E">
        <w:rPr>
          <w:rFonts w:ascii="Times New Roman" w:eastAsia="Times New Roman" w:hAnsi="Times New Roman" w:cs="Times New Roman"/>
          <w:sz w:val="24"/>
          <w:szCs w:val="24"/>
        </w:rPr>
        <w:t>настояще</w:t>
      </w:r>
      <w:r w:rsidR="0068468F">
        <w:rPr>
          <w:rFonts w:ascii="Times New Roman" w:eastAsia="Times New Roman" w:hAnsi="Times New Roman" w:cs="Times New Roman"/>
          <w:sz w:val="24"/>
          <w:szCs w:val="24"/>
        </w:rPr>
        <w:t>му</w:t>
      </w:r>
      <w:r w:rsidR="00B35B6E">
        <w:rPr>
          <w:rFonts w:ascii="Times New Roman" w:eastAsia="Times New Roman" w:hAnsi="Times New Roman" w:cs="Times New Roman"/>
          <w:sz w:val="24"/>
          <w:szCs w:val="24"/>
        </w:rPr>
        <w:t xml:space="preserve"> Положени</w:t>
      </w:r>
      <w:r w:rsidR="0068468F">
        <w:rPr>
          <w:rFonts w:ascii="Times New Roman" w:eastAsia="Times New Roman" w:hAnsi="Times New Roman" w:cs="Times New Roman"/>
          <w:sz w:val="24"/>
          <w:szCs w:val="24"/>
        </w:rPr>
        <w:t>ю</w:t>
      </w:r>
      <w:r w:rsidR="00B35B6E">
        <w:rPr>
          <w:rFonts w:ascii="Times New Roman" w:eastAsia="Times New Roman" w:hAnsi="Times New Roman" w:cs="Times New Roman"/>
          <w:sz w:val="24"/>
          <w:szCs w:val="24"/>
        </w:rPr>
        <w:t xml:space="preserve">, </w:t>
      </w:r>
      <w:r w:rsidRPr="00136452">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копии документов, подтверждающих факт внесения в соответствующий государственный реестр записи о государственной регистрации юридического лица или </w:t>
      </w:r>
      <w:r w:rsidR="00B35B6E">
        <w:rPr>
          <w:rFonts w:ascii="Times New Roman" w:eastAsia="Times New Roman" w:hAnsi="Times New Roman" w:cs="Times New Roman"/>
          <w:sz w:val="24"/>
          <w:szCs w:val="24"/>
        </w:rPr>
        <w:t>индивидуального предпринимателя, а также о постановке такого юридического лица или индивидуального предпринимателя на учет в налоговом органе по месту нахождения: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а) </w:t>
      </w:r>
      <w:r w:rsidR="00554876">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копия свидетельства о государственной регистрации юридического лица;</w:t>
      </w:r>
    </w:p>
    <w:p w:rsidR="00535F96"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B35B6E" w:rsidRPr="00E4600A" w:rsidRDefault="00B35B6E" w:rsidP="00B35B6E">
      <w:pPr>
        <w:spacing w:after="0" w:line="240" w:lineRule="auto"/>
        <w:ind w:firstLine="567"/>
        <w:jc w:val="both"/>
        <w:rPr>
          <w:rFonts w:ascii="Times New Roman" w:hAnsi="Times New Roman" w:cs="Times New Roman"/>
          <w:sz w:val="24"/>
          <w:szCs w:val="24"/>
        </w:rPr>
      </w:pPr>
      <w:r w:rsidRPr="00E4600A">
        <w:rPr>
          <w:rFonts w:ascii="Times New Roman" w:eastAsia="Times New Roman" w:hAnsi="Times New Roman" w:cs="Times New Roman"/>
          <w:sz w:val="24"/>
          <w:szCs w:val="24"/>
        </w:rPr>
        <w:t>в) к</w:t>
      </w:r>
      <w:r w:rsidRPr="00E4600A">
        <w:rPr>
          <w:rFonts w:ascii="Times New Roman" w:hAnsi="Times New Roman" w:cs="Times New Roman"/>
          <w:sz w:val="24"/>
          <w:szCs w:val="24"/>
        </w:rPr>
        <w:t>опия свидетельства о постановке на учет организации в налоговом органе по месту ее нахождения</w:t>
      </w:r>
      <w:r w:rsidR="006C6BAD" w:rsidRPr="00E4600A">
        <w:rPr>
          <w:rFonts w:ascii="Times New Roman" w:hAnsi="Times New Roman" w:cs="Times New Roman"/>
          <w:sz w:val="24"/>
          <w:szCs w:val="24"/>
        </w:rPr>
        <w:t xml:space="preserve"> (для юридического лица);</w:t>
      </w:r>
    </w:p>
    <w:p w:rsidR="00B35B6E" w:rsidRPr="00E4600A" w:rsidRDefault="00B35B6E" w:rsidP="00B35B6E">
      <w:pPr>
        <w:spacing w:after="0" w:line="240" w:lineRule="auto"/>
        <w:ind w:firstLine="567"/>
        <w:jc w:val="both"/>
        <w:rPr>
          <w:rFonts w:ascii="Times New Roman" w:hAnsi="Times New Roman" w:cs="Times New Roman"/>
          <w:sz w:val="24"/>
          <w:szCs w:val="24"/>
        </w:rPr>
      </w:pPr>
      <w:r w:rsidRPr="00E4600A">
        <w:rPr>
          <w:rFonts w:ascii="Times New Roman" w:hAnsi="Times New Roman" w:cs="Times New Roman"/>
          <w:sz w:val="24"/>
          <w:szCs w:val="24"/>
        </w:rPr>
        <w:t xml:space="preserve">г) копия свидетельства о постановке </w:t>
      </w:r>
      <w:r w:rsidR="006C6BAD" w:rsidRPr="00E4600A">
        <w:rPr>
          <w:rFonts w:ascii="Times New Roman" w:hAnsi="Times New Roman" w:cs="Times New Roman"/>
          <w:sz w:val="24"/>
          <w:szCs w:val="24"/>
        </w:rPr>
        <w:t>на учет физического лица в налоговом органе (для индивидуального предпринимателя);</w:t>
      </w:r>
    </w:p>
    <w:p w:rsidR="00535F96" w:rsidRPr="00E4600A" w:rsidRDefault="00535F96" w:rsidP="00535F96">
      <w:pPr>
        <w:pStyle w:val="a3"/>
        <w:numPr>
          <w:ilvl w:val="2"/>
          <w:numId w:val="1"/>
        </w:numPr>
        <w:spacing w:after="0" w:line="240" w:lineRule="auto"/>
        <w:ind w:left="0" w:firstLine="567"/>
        <w:jc w:val="both"/>
        <w:rPr>
          <w:sz w:val="24"/>
          <w:szCs w:val="24"/>
        </w:rPr>
      </w:pPr>
      <w:r w:rsidRPr="00E4600A">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6C6BAD" w:rsidRPr="00E4600A" w:rsidRDefault="006C6BAD" w:rsidP="00535F96">
      <w:pPr>
        <w:pStyle w:val="a3"/>
        <w:numPr>
          <w:ilvl w:val="2"/>
          <w:numId w:val="1"/>
        </w:numPr>
        <w:spacing w:after="0" w:line="240" w:lineRule="auto"/>
        <w:ind w:left="0" w:firstLine="567"/>
        <w:jc w:val="both"/>
        <w:rPr>
          <w:rFonts w:ascii="Times New Roman" w:hAnsi="Times New Roman" w:cs="Times New Roman"/>
          <w:sz w:val="24"/>
          <w:szCs w:val="24"/>
        </w:rPr>
      </w:pPr>
      <w:r w:rsidRPr="00E4600A">
        <w:rPr>
          <w:rFonts w:ascii="Times New Roman" w:hAnsi="Times New Roman" w:cs="Times New Roman"/>
          <w:color w:val="333333"/>
          <w:sz w:val="24"/>
          <w:szCs w:val="24"/>
          <w:shd w:val="clear" w:color="auto" w:fill="FFFFFF"/>
        </w:rPr>
        <w:t>протокол/решение учредител</w:t>
      </w:r>
      <w:proofErr w:type="gramStart"/>
      <w:r w:rsidRPr="00E4600A">
        <w:rPr>
          <w:rFonts w:ascii="Times New Roman" w:hAnsi="Times New Roman" w:cs="Times New Roman"/>
          <w:color w:val="333333"/>
          <w:sz w:val="24"/>
          <w:szCs w:val="24"/>
          <w:shd w:val="clear" w:color="auto" w:fill="FFFFFF"/>
        </w:rPr>
        <w:t>я(</w:t>
      </w:r>
      <w:proofErr w:type="gramEnd"/>
      <w:r w:rsidRPr="00E4600A">
        <w:rPr>
          <w:rFonts w:ascii="Times New Roman" w:hAnsi="Times New Roman" w:cs="Times New Roman"/>
          <w:color w:val="333333"/>
          <w:sz w:val="24"/>
          <w:szCs w:val="24"/>
          <w:shd w:val="clear" w:color="auto" w:fill="FFFFFF"/>
        </w:rPr>
        <w:t>ей) о назначении</w:t>
      </w:r>
      <w:r w:rsidR="006F2D38">
        <w:rPr>
          <w:rFonts w:ascii="Times New Roman" w:hAnsi="Times New Roman" w:cs="Times New Roman"/>
          <w:color w:val="333333"/>
          <w:sz w:val="24"/>
          <w:szCs w:val="24"/>
          <w:shd w:val="clear" w:color="auto" w:fill="FFFFFF"/>
        </w:rPr>
        <w:t xml:space="preserve"> руководителя юридического лица </w:t>
      </w:r>
      <w:r w:rsidR="006F2D38" w:rsidRPr="006F2D38">
        <w:rPr>
          <w:rFonts w:ascii="Times New Roman" w:hAnsi="Times New Roman" w:cs="Times New Roman"/>
          <w:color w:val="333333"/>
          <w:sz w:val="24"/>
          <w:szCs w:val="24"/>
          <w:highlight w:val="yellow"/>
          <w:shd w:val="clear" w:color="auto" w:fill="FFFFFF"/>
        </w:rPr>
        <w:t>и о вступлении в члены;</w:t>
      </w:r>
      <w:r w:rsidR="006F2D38">
        <w:rPr>
          <w:rFonts w:ascii="Times New Roman" w:hAnsi="Times New Roman" w:cs="Times New Roman"/>
          <w:color w:val="333333"/>
          <w:sz w:val="24"/>
          <w:szCs w:val="24"/>
          <w:shd w:val="clear" w:color="auto" w:fill="FFFFFF"/>
        </w:rPr>
        <w:t xml:space="preserve"> </w:t>
      </w:r>
    </w:p>
    <w:p w:rsidR="006C6BAD" w:rsidRPr="00E4600A" w:rsidRDefault="00554876" w:rsidP="006C6BAD">
      <w:pPr>
        <w:pStyle w:val="a3"/>
        <w:numPr>
          <w:ilvl w:val="2"/>
          <w:numId w:val="1"/>
        </w:numPr>
        <w:spacing w:after="0" w:line="240" w:lineRule="auto"/>
        <w:ind w:left="0" w:firstLine="567"/>
        <w:jc w:val="both"/>
        <w:rPr>
          <w:sz w:val="24"/>
          <w:szCs w:val="24"/>
        </w:rPr>
      </w:pPr>
      <w:r w:rsidRPr="00E4600A">
        <w:rPr>
          <w:rFonts w:ascii="Times New Roman" w:eastAsia="Times New Roman" w:hAnsi="Times New Roman" w:cs="Times New Roman"/>
          <w:sz w:val="24"/>
          <w:szCs w:val="24"/>
        </w:rPr>
        <w:t xml:space="preserve">копию документа, удостоверяющего личность (паспорта) в случае, когда заявление подается индивидуальным предпринимателем (разворот страниц с ФИО и отметкой о регистрации </w:t>
      </w:r>
      <w:r w:rsidR="006C6BAD" w:rsidRPr="00E4600A">
        <w:rPr>
          <w:rFonts w:ascii="Times New Roman" w:eastAsia="Times New Roman" w:hAnsi="Times New Roman" w:cs="Times New Roman"/>
          <w:sz w:val="24"/>
          <w:szCs w:val="24"/>
        </w:rPr>
        <w:t xml:space="preserve">по месту жительства); </w:t>
      </w:r>
    </w:p>
    <w:p w:rsidR="006C6BAD" w:rsidRPr="00E4600A" w:rsidRDefault="006C6BAD" w:rsidP="006C6BAD">
      <w:pPr>
        <w:pStyle w:val="a3"/>
        <w:numPr>
          <w:ilvl w:val="2"/>
          <w:numId w:val="1"/>
        </w:numPr>
        <w:spacing w:after="0" w:line="240" w:lineRule="auto"/>
        <w:ind w:left="0" w:firstLine="567"/>
        <w:jc w:val="both"/>
        <w:rPr>
          <w:sz w:val="24"/>
          <w:szCs w:val="24"/>
        </w:rPr>
      </w:pPr>
      <w:r w:rsidRPr="00E4600A">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5 (пять) дней до дня обращения с заявлением о приеме в члены АСРО «ГПС»;</w:t>
      </w:r>
    </w:p>
    <w:p w:rsidR="00535F96" w:rsidRPr="00A05DE8" w:rsidRDefault="00535F96" w:rsidP="00535F96">
      <w:pPr>
        <w:pStyle w:val="a3"/>
        <w:numPr>
          <w:ilvl w:val="2"/>
          <w:numId w:val="1"/>
        </w:numPr>
        <w:spacing w:after="0" w:line="240" w:lineRule="auto"/>
        <w:ind w:left="0" w:firstLine="567"/>
        <w:jc w:val="both"/>
        <w:rPr>
          <w:sz w:val="24"/>
          <w:szCs w:val="24"/>
        </w:rPr>
      </w:pPr>
      <w:r w:rsidRPr="00E4600A">
        <w:rPr>
          <w:rFonts w:ascii="Times New Roman" w:eastAsia="Times New Roman" w:hAnsi="Times New Roman" w:cs="Times New Roman"/>
          <w:sz w:val="24"/>
          <w:szCs w:val="24"/>
        </w:rPr>
        <w:t>надлежащим образом заверенный перевод на русский язык документов</w:t>
      </w:r>
      <w:r w:rsidRPr="00A05DE8">
        <w:rPr>
          <w:rFonts w:ascii="Times New Roman" w:eastAsia="Times New Roman" w:hAnsi="Times New Roman" w:cs="Times New Roman"/>
          <w:sz w:val="24"/>
          <w:szCs w:val="24"/>
        </w:rPr>
        <w:t xml:space="preserve"> о государственной регистрации юридического лица в соответствии с законодательством соответствующего государства </w:t>
      </w:r>
      <w:r w:rsidR="007309FB">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для</w:t>
      </w:r>
      <w:r w:rsidR="007309FB">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иностранных юридических лиц;</w:t>
      </w:r>
    </w:p>
    <w:p w:rsidR="00137B5B" w:rsidRPr="00960876" w:rsidRDefault="00535F96" w:rsidP="00137B5B">
      <w:pPr>
        <w:pStyle w:val="a3"/>
        <w:numPr>
          <w:ilvl w:val="2"/>
          <w:numId w:val="1"/>
        </w:numPr>
        <w:spacing w:after="0" w:line="240" w:lineRule="auto"/>
        <w:ind w:left="0" w:firstLine="567"/>
        <w:jc w:val="both"/>
        <w:rPr>
          <w:sz w:val="24"/>
          <w:szCs w:val="24"/>
        </w:rPr>
      </w:pPr>
      <w:r w:rsidRPr="00960876">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960876">
        <w:rPr>
          <w:rFonts w:ascii="Times New Roman" w:eastAsia="Times New Roman" w:hAnsi="Times New Roman" w:cs="Times New Roman"/>
          <w:sz w:val="24"/>
          <w:szCs w:val="24"/>
        </w:rPr>
        <w:t>Ассоциацией</w:t>
      </w:r>
      <w:r w:rsidRPr="00960876">
        <w:rPr>
          <w:rFonts w:ascii="Times New Roman" w:eastAsia="Times New Roman" w:hAnsi="Times New Roman" w:cs="Times New Roman"/>
          <w:sz w:val="24"/>
          <w:szCs w:val="24"/>
        </w:rPr>
        <w:t xml:space="preserve"> к </w:t>
      </w:r>
      <w:r w:rsidR="00495EC5" w:rsidRPr="00960876">
        <w:rPr>
          <w:rFonts w:ascii="Times New Roman" w:eastAsia="Times New Roman" w:hAnsi="Times New Roman" w:cs="Times New Roman"/>
          <w:sz w:val="24"/>
          <w:szCs w:val="24"/>
        </w:rPr>
        <w:t>своим членам</w:t>
      </w:r>
      <w:r w:rsidRPr="00960876">
        <w:rPr>
          <w:rFonts w:ascii="Times New Roman" w:eastAsia="Times New Roman" w:hAnsi="Times New Roman" w:cs="Times New Roman"/>
          <w:sz w:val="24"/>
          <w:szCs w:val="24"/>
        </w:rPr>
        <w:t xml:space="preserve"> в </w:t>
      </w:r>
      <w:r w:rsidR="00426543" w:rsidRPr="00960876">
        <w:rPr>
          <w:rFonts w:ascii="Times New Roman" w:eastAsia="Times New Roman" w:hAnsi="Times New Roman" w:cs="Times New Roman"/>
          <w:sz w:val="24"/>
          <w:szCs w:val="24"/>
        </w:rPr>
        <w:t xml:space="preserve">пункте </w:t>
      </w:r>
      <w:r w:rsidR="00495EC5" w:rsidRPr="00960876">
        <w:rPr>
          <w:rFonts w:ascii="Times New Roman" w:eastAsia="Times New Roman" w:hAnsi="Times New Roman" w:cs="Times New Roman"/>
          <w:sz w:val="24"/>
          <w:szCs w:val="24"/>
        </w:rPr>
        <w:t>3</w:t>
      </w:r>
      <w:r w:rsidR="00426543" w:rsidRPr="00960876">
        <w:rPr>
          <w:rFonts w:ascii="Times New Roman" w:eastAsia="Times New Roman" w:hAnsi="Times New Roman" w:cs="Times New Roman"/>
          <w:sz w:val="24"/>
          <w:szCs w:val="24"/>
        </w:rPr>
        <w:t>.4.</w:t>
      </w:r>
      <w:r w:rsidR="00495EC5" w:rsidRPr="00960876">
        <w:rPr>
          <w:rFonts w:ascii="Times New Roman" w:eastAsia="Times New Roman" w:hAnsi="Times New Roman" w:cs="Times New Roman"/>
          <w:sz w:val="24"/>
          <w:szCs w:val="24"/>
        </w:rPr>
        <w:t xml:space="preserve"> </w:t>
      </w:r>
      <w:r w:rsidRPr="00960876">
        <w:rPr>
          <w:rFonts w:ascii="Times New Roman" w:eastAsia="Times New Roman" w:hAnsi="Times New Roman" w:cs="Times New Roman"/>
          <w:sz w:val="24"/>
          <w:szCs w:val="24"/>
        </w:rPr>
        <w:t>настоящего Положения</w:t>
      </w:r>
      <w:r w:rsidR="00137B5B" w:rsidRPr="00960876">
        <w:rPr>
          <w:rFonts w:ascii="Times New Roman" w:eastAsia="Times New Roman" w:hAnsi="Times New Roman" w:cs="Times New Roman"/>
          <w:sz w:val="24"/>
          <w:szCs w:val="24"/>
        </w:rPr>
        <w:t>:</w:t>
      </w:r>
    </w:p>
    <w:p w:rsidR="00137B5B" w:rsidRPr="00960876" w:rsidRDefault="00137B5B" w:rsidP="00137B5B">
      <w:pPr>
        <w:spacing w:after="0" w:line="240" w:lineRule="auto"/>
        <w:ind w:firstLine="567"/>
        <w:jc w:val="both"/>
        <w:rPr>
          <w:sz w:val="24"/>
          <w:szCs w:val="24"/>
        </w:rPr>
      </w:pPr>
      <w:r w:rsidRPr="00960876">
        <w:rPr>
          <w:rFonts w:ascii="Times New Roman" w:eastAsia="Times New Roman" w:hAnsi="Times New Roman" w:cs="Times New Roman"/>
          <w:sz w:val="24"/>
          <w:szCs w:val="24"/>
        </w:rPr>
        <w:lastRenderedPageBreak/>
        <w:t xml:space="preserve">а) </w:t>
      </w:r>
      <w:r w:rsidRPr="00960876">
        <w:rPr>
          <w:rFonts w:ascii="Times New Roman" w:eastAsia="Times New Roman" w:hAnsi="Times New Roman" w:cs="Times New Roman"/>
          <w:color w:val="000000"/>
          <w:sz w:val="24"/>
          <w:szCs w:val="24"/>
          <w:lang w:eastAsia="zh-CN"/>
        </w:rPr>
        <w:t xml:space="preserve">копия документа о </w:t>
      </w:r>
      <w:r w:rsidRPr="00960876">
        <w:rPr>
          <w:rFonts w:ascii="Times New Roman" w:eastAsia="Arial" w:hAnsi="Times New Roman" w:cs="Times New Roman"/>
          <w:color w:val="000000"/>
          <w:sz w:val="24"/>
          <w:szCs w:val="24"/>
          <w:lang w:eastAsia="zh-CN"/>
        </w:rPr>
        <w:t>высшем образовании соответствующего профиля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p>
    <w:p w:rsidR="00F40F8B" w:rsidRPr="00960876" w:rsidRDefault="00137B5B" w:rsidP="0005149A">
      <w:pPr>
        <w:spacing w:after="0" w:line="240" w:lineRule="auto"/>
        <w:ind w:firstLine="567"/>
        <w:jc w:val="both"/>
        <w:rPr>
          <w:sz w:val="24"/>
          <w:szCs w:val="24"/>
        </w:rPr>
      </w:pPr>
      <w:r w:rsidRPr="00960876">
        <w:rPr>
          <w:rFonts w:ascii="Times New Roman" w:hAnsi="Times New Roman" w:cs="Times New Roman"/>
          <w:sz w:val="24"/>
          <w:szCs w:val="24"/>
        </w:rPr>
        <w:t xml:space="preserve">б) </w:t>
      </w:r>
      <w:r w:rsidRPr="00960876">
        <w:rPr>
          <w:rFonts w:ascii="Times New Roman" w:eastAsia="Times New Roman" w:hAnsi="Times New Roman" w:cs="Times New Roman"/>
          <w:color w:val="000000"/>
          <w:sz w:val="24"/>
          <w:szCs w:val="24"/>
          <w:lang w:eastAsia="zh-CN"/>
        </w:rPr>
        <w:t xml:space="preserve">копия трудовой книжки или сведения о трудовой деятельности </w:t>
      </w:r>
      <w:r w:rsidRPr="00960876">
        <w:rPr>
          <w:rFonts w:ascii="Times New Roman" w:eastAsia="Arial" w:hAnsi="Times New Roman" w:cs="Times New Roman"/>
          <w:color w:val="000000"/>
          <w:sz w:val="24"/>
          <w:szCs w:val="24"/>
          <w:lang w:eastAsia="zh-CN"/>
        </w:rPr>
        <w:t>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r w:rsidRPr="00960876">
        <w:rPr>
          <w:rFonts w:ascii="Times New Roman" w:eastAsia="Times New Roman" w:hAnsi="Times New Roman" w:cs="Times New Roman"/>
          <w:color w:val="000000"/>
          <w:sz w:val="24"/>
          <w:szCs w:val="24"/>
          <w:lang w:eastAsia="zh-CN"/>
        </w:rPr>
        <w:t xml:space="preserve">, </w:t>
      </w:r>
      <w:r w:rsidR="00F40F8B" w:rsidRPr="00960876">
        <w:rPr>
          <w:rFonts w:ascii="Times New Roman" w:eastAsia="Times New Roman" w:hAnsi="Times New Roman" w:cs="Times New Roman"/>
          <w:color w:val="000000"/>
          <w:sz w:val="24"/>
          <w:szCs w:val="24"/>
          <w:lang w:eastAsia="zh-CN"/>
        </w:rPr>
        <w:t xml:space="preserve">полученных в порядке, установленном трудовым законодательством Российской Федерации, </w:t>
      </w:r>
      <w:r w:rsidRPr="00960876">
        <w:rPr>
          <w:rFonts w:ascii="Times New Roman" w:eastAsia="Times New Roman" w:hAnsi="Times New Roman" w:cs="Times New Roman"/>
          <w:color w:val="000000"/>
          <w:sz w:val="24"/>
          <w:szCs w:val="24"/>
          <w:lang w:eastAsia="zh-CN"/>
        </w:rPr>
        <w:t xml:space="preserve">подтверждающие наличие у </w:t>
      </w:r>
      <w:r w:rsidRPr="00960876">
        <w:rPr>
          <w:rFonts w:ascii="Times New Roman" w:eastAsia="Arial" w:hAnsi="Times New Roman" w:cs="Times New Roman"/>
          <w:color w:val="000000"/>
          <w:sz w:val="24"/>
          <w:szCs w:val="24"/>
          <w:lang w:eastAsia="zh-CN"/>
        </w:rPr>
        <w:t>индивидуального предпринимателя, руководителя юридического лица стажа работы по специальности не менее чем пять лет</w:t>
      </w:r>
      <w:r w:rsidRPr="00960876">
        <w:rPr>
          <w:rFonts w:ascii="Times New Roman" w:eastAsia="Times New Roman" w:hAnsi="Times New Roman" w:cs="Times New Roman"/>
          <w:color w:val="000000"/>
          <w:sz w:val="24"/>
          <w:szCs w:val="24"/>
          <w:lang w:eastAsia="zh-CN"/>
        </w:rPr>
        <w:t>;</w:t>
      </w:r>
    </w:p>
    <w:p w:rsidR="00F40F8B" w:rsidRPr="00960876" w:rsidRDefault="00274095" w:rsidP="0005149A">
      <w:pPr>
        <w:spacing w:after="0" w:line="240" w:lineRule="auto"/>
        <w:ind w:firstLine="567"/>
        <w:jc w:val="both"/>
        <w:rPr>
          <w:rFonts w:ascii="Times New Roman" w:eastAsia="Times New Roman" w:hAnsi="Times New Roman" w:cs="Times New Roman"/>
          <w:color w:val="000000"/>
          <w:sz w:val="24"/>
          <w:szCs w:val="24"/>
          <w:lang w:eastAsia="zh-CN"/>
        </w:rPr>
      </w:pPr>
      <w:r w:rsidRPr="00960876">
        <w:rPr>
          <w:rFonts w:ascii="Times New Roman" w:hAnsi="Times New Roman" w:cs="Times New Roman"/>
          <w:sz w:val="24"/>
          <w:szCs w:val="24"/>
        </w:rPr>
        <w:t xml:space="preserve">4.1.9. </w:t>
      </w:r>
      <w:r w:rsidR="00137B5B" w:rsidRPr="00960876">
        <w:rPr>
          <w:rFonts w:ascii="Times New Roman" w:eastAsia="Times New Roman" w:hAnsi="Times New Roman" w:cs="Times New Roman"/>
          <w:color w:val="000000"/>
          <w:sz w:val="24"/>
          <w:szCs w:val="24"/>
          <w:lang w:eastAsia="zh-CN"/>
        </w:rPr>
        <w:t>документы, подтверждающие наличие у индивидуального предпринимателя или юридического лица специалистов</w:t>
      </w:r>
      <w:r w:rsidRPr="00960876">
        <w:rPr>
          <w:rFonts w:ascii="Times New Roman" w:eastAsia="Times New Roman" w:hAnsi="Times New Roman" w:cs="Times New Roman"/>
          <w:color w:val="000000"/>
          <w:sz w:val="24"/>
          <w:szCs w:val="24"/>
          <w:lang w:eastAsia="zh-CN"/>
        </w:rPr>
        <w:t xml:space="preserve"> по организации строительства</w:t>
      </w:r>
      <w:r w:rsidR="00137B5B" w:rsidRPr="00960876">
        <w:rPr>
          <w:rFonts w:ascii="Times New Roman" w:eastAsia="Times New Roman" w:hAnsi="Times New Roman" w:cs="Times New Roman"/>
          <w:color w:val="000000"/>
          <w:sz w:val="24"/>
          <w:szCs w:val="24"/>
          <w:lang w:eastAsia="zh-CN"/>
        </w:rPr>
        <w:t xml:space="preserve">, </w:t>
      </w:r>
      <w:r w:rsidR="00F40F8B" w:rsidRPr="00960876">
        <w:rPr>
          <w:rFonts w:ascii="Times New Roman" w:eastAsia="Times New Roman" w:hAnsi="Times New Roman" w:cs="Times New Roman"/>
          <w:color w:val="000000"/>
          <w:sz w:val="24"/>
          <w:szCs w:val="24"/>
          <w:lang w:eastAsia="zh-CN"/>
        </w:rPr>
        <w:t>согласно п. 3.4.2. настоящего Положения:</w:t>
      </w:r>
    </w:p>
    <w:p w:rsidR="00137B5B" w:rsidRPr="00960876" w:rsidRDefault="00137B5B" w:rsidP="0005149A">
      <w:pPr>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960876">
        <w:rPr>
          <w:rFonts w:ascii="Times New Roman" w:eastAsia="Times New Roman" w:hAnsi="Times New Roman" w:cs="Times New Roman"/>
          <w:color w:val="000000"/>
          <w:sz w:val="24"/>
          <w:szCs w:val="24"/>
          <w:lang w:eastAsia="zh-CN"/>
        </w:rPr>
        <w:t xml:space="preserve">- копии трудовых книжек специалистов </w:t>
      </w:r>
      <w:r w:rsidRPr="00960876">
        <w:rPr>
          <w:rFonts w:ascii="Times New Roman" w:eastAsia="Arial" w:hAnsi="Times New Roman" w:cs="Times New Roman"/>
          <w:color w:val="000000"/>
          <w:sz w:val="24"/>
          <w:szCs w:val="24"/>
          <w:lang w:eastAsia="zh-CN"/>
        </w:rPr>
        <w:t>по организации строительства и (</w:t>
      </w:r>
      <w:r w:rsidRPr="00960876">
        <w:rPr>
          <w:rFonts w:ascii="Times New Roman" w:eastAsia="Times New Roman" w:hAnsi="Times New Roman" w:cs="Times New Roman"/>
          <w:color w:val="000000"/>
          <w:sz w:val="24"/>
          <w:szCs w:val="24"/>
          <w:lang w:eastAsia="zh-CN"/>
        </w:rPr>
        <w:t xml:space="preserve">или) сведений о трудовой деятельности таких специалистов, полученных в порядке, установленном </w:t>
      </w:r>
      <w:r w:rsidR="00F40F8B" w:rsidRPr="00960876">
        <w:rPr>
          <w:rFonts w:ascii="Times New Roman" w:eastAsia="Times New Roman" w:hAnsi="Times New Roman" w:cs="Times New Roman"/>
          <w:color w:val="000000"/>
          <w:sz w:val="24"/>
          <w:szCs w:val="24"/>
          <w:lang w:eastAsia="zh-CN"/>
        </w:rPr>
        <w:t xml:space="preserve">трудовым законодательством Российской Федерации, </w:t>
      </w:r>
      <w:r w:rsidRPr="00960876">
        <w:rPr>
          <w:rFonts w:ascii="Times New Roman" w:eastAsia="Times New Roman" w:hAnsi="Times New Roman" w:cs="Times New Roman"/>
          <w:color w:val="000000"/>
          <w:sz w:val="24"/>
          <w:szCs w:val="24"/>
          <w:lang w:eastAsia="zh-CN"/>
        </w:rPr>
        <w:t>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w:t>
      </w:r>
      <w:r w:rsidR="00F40F8B" w:rsidRPr="00960876">
        <w:rPr>
          <w:rFonts w:ascii="Times New Roman" w:eastAsia="Times New Roman" w:hAnsi="Times New Roman" w:cs="Times New Roman"/>
          <w:color w:val="000000"/>
          <w:sz w:val="24"/>
          <w:szCs w:val="24"/>
          <w:lang w:eastAsia="zh-CN"/>
        </w:rPr>
        <w:t>,</w:t>
      </w:r>
      <w:r w:rsidRPr="00960876">
        <w:rPr>
          <w:rFonts w:ascii="Times New Roman" w:eastAsia="Times New Roman" w:hAnsi="Times New Roman" w:cs="Times New Roman"/>
          <w:color w:val="000000"/>
          <w:sz w:val="24"/>
          <w:szCs w:val="24"/>
          <w:lang w:eastAsia="zh-CN"/>
        </w:rPr>
        <w:t xml:space="preserve"> в том числе в</w:t>
      </w:r>
      <w:proofErr w:type="gramEnd"/>
      <w:r w:rsidRPr="00960876">
        <w:rPr>
          <w:rFonts w:ascii="Times New Roman" w:eastAsia="Times New Roman" w:hAnsi="Times New Roman" w:cs="Times New Roman"/>
          <w:color w:val="000000"/>
          <w:sz w:val="24"/>
          <w:szCs w:val="24"/>
          <w:lang w:eastAsia="zh-CN"/>
        </w:rPr>
        <w:t xml:space="preserve"> должности главного инженера проекта</w:t>
      </w:r>
      <w:r w:rsidR="00274095" w:rsidRPr="00960876">
        <w:rPr>
          <w:rFonts w:ascii="Times New Roman" w:eastAsia="Times New Roman" w:hAnsi="Times New Roman" w:cs="Times New Roman"/>
          <w:color w:val="000000"/>
          <w:sz w:val="24"/>
          <w:szCs w:val="24"/>
          <w:lang w:eastAsia="zh-CN"/>
        </w:rPr>
        <w:t>;</w:t>
      </w:r>
    </w:p>
    <w:p w:rsidR="00274095" w:rsidRPr="00960876" w:rsidRDefault="00137B5B" w:rsidP="0005149A">
      <w:p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 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p>
    <w:p w:rsidR="00137B5B" w:rsidRPr="00960876" w:rsidRDefault="00274095" w:rsidP="0005149A">
      <w:p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 xml:space="preserve">4.1.10. </w:t>
      </w:r>
      <w:r w:rsidR="00535F96" w:rsidRPr="00960876">
        <w:rPr>
          <w:rFonts w:ascii="Times New Roman" w:eastAsia="Times New Roman" w:hAnsi="Times New Roman" w:cs="Times New Roman"/>
          <w:sz w:val="24"/>
          <w:szCs w:val="24"/>
        </w:rPr>
        <w:t xml:space="preserve">документы, подтверждающие наличие у </w:t>
      </w:r>
      <w:r w:rsidR="0073685D" w:rsidRPr="00960876">
        <w:rPr>
          <w:rFonts w:ascii="Times New Roman" w:eastAsia="Times New Roman" w:hAnsi="Times New Roman" w:cs="Times New Roman"/>
          <w:sz w:val="24"/>
          <w:szCs w:val="24"/>
        </w:rPr>
        <w:t>специалистов по организации строительства</w:t>
      </w:r>
      <w:r w:rsidR="00535F96" w:rsidRPr="00960876">
        <w:rPr>
          <w:rFonts w:ascii="Times New Roman" w:eastAsia="Times New Roman" w:hAnsi="Times New Roman" w:cs="Times New Roman"/>
          <w:sz w:val="24"/>
          <w:szCs w:val="24"/>
        </w:rPr>
        <w:t xml:space="preserve"> </w:t>
      </w:r>
      <w:r w:rsidR="00DD6FC3" w:rsidRPr="00960876">
        <w:rPr>
          <w:rFonts w:ascii="Times New Roman" w:eastAsia="Times New Roman" w:hAnsi="Times New Roman" w:cs="Times New Roman"/>
          <w:sz w:val="24"/>
          <w:szCs w:val="24"/>
        </w:rPr>
        <w:t xml:space="preserve">следующих </w:t>
      </w:r>
      <w:r w:rsidR="004A2858" w:rsidRPr="00960876">
        <w:rPr>
          <w:rFonts w:ascii="Times New Roman" w:eastAsia="Times New Roman" w:hAnsi="Times New Roman" w:cs="Times New Roman"/>
          <w:sz w:val="24"/>
          <w:szCs w:val="24"/>
        </w:rPr>
        <w:t xml:space="preserve">должностных обязанностей, предусмотренных частью 5 статьи 55.5-1 Градостроительного кодекса Российской Федерации: </w:t>
      </w:r>
    </w:p>
    <w:p w:rsidR="00426543" w:rsidRPr="00960876" w:rsidRDefault="00137B5B" w:rsidP="00426543">
      <w:pPr>
        <w:spacing w:after="0" w:line="240" w:lineRule="auto"/>
        <w:ind w:firstLine="567"/>
        <w:jc w:val="both"/>
        <w:rPr>
          <w:rFonts w:ascii="Times New Roman" w:eastAsia="Times New Roman" w:hAnsi="Times New Roman" w:cs="Times New Roman"/>
          <w:sz w:val="24"/>
          <w:szCs w:val="24"/>
        </w:rPr>
      </w:pPr>
      <w:r w:rsidRPr="00960876">
        <w:rPr>
          <w:rFonts w:ascii="Times New Roman" w:eastAsia="Times New Roman" w:hAnsi="Times New Roman" w:cs="Times New Roman"/>
          <w:sz w:val="24"/>
          <w:szCs w:val="24"/>
        </w:rPr>
        <w:t xml:space="preserve">а) </w:t>
      </w:r>
      <w:r w:rsidR="004A2858" w:rsidRPr="00960876">
        <w:rPr>
          <w:rFonts w:ascii="Times New Roman" w:eastAsia="Times New Roman" w:hAnsi="Times New Roman" w:cs="Times New Roman"/>
          <w:sz w:val="24"/>
          <w:szCs w:val="24"/>
        </w:rPr>
        <w:t>копии должностных инструкций</w:t>
      </w:r>
      <w:r w:rsidRPr="00960876">
        <w:rPr>
          <w:rFonts w:ascii="Times New Roman" w:eastAsia="Times New Roman" w:hAnsi="Times New Roman" w:cs="Times New Roman"/>
          <w:sz w:val="24"/>
          <w:szCs w:val="24"/>
        </w:rPr>
        <w:t>,</w:t>
      </w:r>
      <w:r w:rsidR="004A2858" w:rsidRPr="00960876">
        <w:rPr>
          <w:rFonts w:ascii="Times New Roman" w:eastAsia="Times New Roman" w:hAnsi="Times New Roman" w:cs="Times New Roman"/>
          <w:sz w:val="24"/>
          <w:szCs w:val="24"/>
        </w:rPr>
        <w:t xml:space="preserve"> трудовых договоров, приказов, подтверждающих выполнение такими специалистами</w:t>
      </w:r>
      <w:r w:rsidRPr="00960876">
        <w:rPr>
          <w:rFonts w:ascii="Times New Roman" w:eastAsia="Times New Roman" w:hAnsi="Times New Roman" w:cs="Times New Roman"/>
          <w:sz w:val="24"/>
          <w:szCs w:val="24"/>
        </w:rPr>
        <w:t>,</w:t>
      </w:r>
      <w:r w:rsidR="004A2858" w:rsidRPr="00960876">
        <w:rPr>
          <w:rFonts w:ascii="Times New Roman" w:eastAsia="Times New Roman" w:hAnsi="Times New Roman" w:cs="Times New Roman"/>
          <w:sz w:val="24"/>
          <w:szCs w:val="24"/>
        </w:rPr>
        <w:t xml:space="preserve"> в том числе должностных обязанностей, установленных частью 5 статьи 55.5-1 Градостроительного кодекса Российской Федерации.</w:t>
      </w:r>
    </w:p>
    <w:p w:rsidR="0005149A" w:rsidRPr="00960876" w:rsidRDefault="00426543" w:rsidP="00426543">
      <w:pPr>
        <w:spacing w:after="0" w:line="240" w:lineRule="auto"/>
        <w:ind w:firstLine="567"/>
        <w:jc w:val="both"/>
        <w:rPr>
          <w:rFonts w:ascii="Times New Roman" w:eastAsia="Times New Roman" w:hAnsi="Times New Roman" w:cs="Times New Roman"/>
          <w:sz w:val="24"/>
          <w:szCs w:val="24"/>
        </w:rPr>
      </w:pPr>
      <w:r w:rsidRPr="00960876">
        <w:rPr>
          <w:rFonts w:ascii="Times New Roman" w:eastAsia="Times New Roman" w:hAnsi="Times New Roman" w:cs="Times New Roman"/>
          <w:sz w:val="24"/>
          <w:szCs w:val="24"/>
        </w:rPr>
        <w:t xml:space="preserve">4.1.11. </w:t>
      </w:r>
      <w:r w:rsidR="0005149A" w:rsidRPr="00960876">
        <w:rPr>
          <w:rFonts w:ascii="Times New Roman" w:eastAsia="Times New Roman" w:hAnsi="Times New Roman" w:cs="Times New Roman"/>
          <w:color w:val="000000"/>
          <w:sz w:val="24"/>
          <w:szCs w:val="24"/>
          <w:lang w:eastAsia="zh-CN"/>
        </w:rPr>
        <w:t>Для выполнения строительства, реконструкции, капитального ремонта</w:t>
      </w:r>
      <w:r w:rsidR="005738F9" w:rsidRPr="00960876">
        <w:rPr>
          <w:rFonts w:ascii="Times New Roman" w:eastAsia="Times New Roman" w:hAnsi="Times New Roman" w:cs="Times New Roman"/>
          <w:color w:val="000000"/>
          <w:sz w:val="24"/>
          <w:szCs w:val="24"/>
          <w:lang w:eastAsia="zh-CN"/>
        </w:rPr>
        <w:t>, сноса</w:t>
      </w:r>
      <w:r w:rsidR="0005149A" w:rsidRPr="00960876">
        <w:rPr>
          <w:rFonts w:ascii="Times New Roman" w:eastAsia="Times New Roman" w:hAnsi="Times New Roman" w:cs="Times New Roman"/>
          <w:color w:val="000000"/>
          <w:sz w:val="24"/>
          <w:szCs w:val="24"/>
          <w:lang w:eastAsia="zh-CN"/>
        </w:rPr>
        <w:t xml:space="preserve"> особо опасных, технически сложных и уникальных объектов, </w:t>
      </w:r>
      <w:r w:rsidRPr="00960876">
        <w:rPr>
          <w:rFonts w:ascii="Times New Roman" w:eastAsia="Times New Roman" w:hAnsi="Times New Roman" w:cs="Times New Roman"/>
          <w:color w:val="000000"/>
          <w:sz w:val="24"/>
          <w:szCs w:val="24"/>
          <w:lang w:eastAsia="zh-CN"/>
        </w:rPr>
        <w:t>за исключением объектов использования атомной энергии,</w:t>
      </w:r>
      <w:r w:rsidR="0005149A" w:rsidRPr="00960876">
        <w:rPr>
          <w:rFonts w:ascii="Times New Roman" w:eastAsia="Times New Roman" w:hAnsi="Times New Roman" w:cs="Times New Roman"/>
          <w:color w:val="000000"/>
          <w:sz w:val="24"/>
          <w:szCs w:val="24"/>
          <w:lang w:eastAsia="zh-CN"/>
        </w:rPr>
        <w:t xml:space="preserve"> документы, подтверждающие соответствие индивидуального предпринимателя или юридического лица требованиям к членству в Ассоциации, установленным </w:t>
      </w:r>
      <w:r w:rsidRPr="00960876">
        <w:rPr>
          <w:rFonts w:ascii="Times New Roman" w:eastAsia="Times New Roman" w:hAnsi="Times New Roman" w:cs="Times New Roman"/>
          <w:color w:val="000000"/>
          <w:sz w:val="24"/>
          <w:szCs w:val="24"/>
          <w:lang w:eastAsia="zh-CN"/>
        </w:rPr>
        <w:t xml:space="preserve">пунктом 3.4.3. </w:t>
      </w:r>
      <w:r w:rsidR="0005149A" w:rsidRPr="00960876">
        <w:rPr>
          <w:rFonts w:ascii="Times New Roman" w:eastAsia="Times New Roman" w:hAnsi="Times New Roman" w:cs="Times New Roman"/>
          <w:color w:val="000000"/>
          <w:sz w:val="24"/>
          <w:szCs w:val="24"/>
          <w:lang w:eastAsia="zh-CN"/>
        </w:rPr>
        <w:t>настоящего Положения:</w:t>
      </w:r>
    </w:p>
    <w:p w:rsidR="00426543" w:rsidRPr="00960876" w:rsidRDefault="00426543" w:rsidP="00426543">
      <w:pPr>
        <w:spacing w:after="0" w:line="240" w:lineRule="auto"/>
        <w:ind w:firstLine="567"/>
        <w:contextualSpacing/>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а) копии удостоверений о повышении квалификации специалистов по направлению подготовки в области строительства не реже одного раза в пять лет, если индивидуальный предприниматель, юридическое лицо выразили намерение осуществлять строительство, реконструкцию</w:t>
      </w:r>
      <w:r w:rsidR="005738F9" w:rsidRPr="00960876">
        <w:rPr>
          <w:rFonts w:ascii="Times New Roman" w:eastAsia="Times New Roman" w:hAnsi="Times New Roman" w:cs="Times New Roman"/>
          <w:color w:val="000000"/>
          <w:sz w:val="24"/>
          <w:szCs w:val="24"/>
          <w:lang w:eastAsia="zh-CN"/>
        </w:rPr>
        <w:t>,</w:t>
      </w:r>
      <w:r w:rsidRPr="00960876">
        <w:rPr>
          <w:rFonts w:ascii="Times New Roman" w:eastAsia="Times New Roman" w:hAnsi="Times New Roman" w:cs="Times New Roman"/>
          <w:color w:val="000000"/>
          <w:sz w:val="24"/>
          <w:szCs w:val="24"/>
          <w:lang w:eastAsia="zh-CN"/>
        </w:rPr>
        <w:t xml:space="preserve"> капитальный ремонт</w:t>
      </w:r>
      <w:r w:rsidR="005738F9" w:rsidRPr="00960876">
        <w:rPr>
          <w:rFonts w:ascii="Times New Roman" w:eastAsia="Times New Roman" w:hAnsi="Times New Roman" w:cs="Times New Roman"/>
          <w:color w:val="000000"/>
          <w:sz w:val="24"/>
          <w:szCs w:val="24"/>
          <w:lang w:eastAsia="zh-CN"/>
        </w:rPr>
        <w:t>, снос</w:t>
      </w:r>
      <w:r w:rsidRPr="00960876">
        <w:rPr>
          <w:rFonts w:ascii="Times New Roman" w:eastAsia="Times New Roman" w:hAnsi="Times New Roman" w:cs="Times New Roman"/>
          <w:color w:val="000000"/>
          <w:sz w:val="24"/>
          <w:szCs w:val="24"/>
          <w:lang w:eastAsia="zh-CN"/>
        </w:rPr>
        <w:t xml:space="preserve"> особо опасных, технически сложных и уникальных объектов, за исключением объектов использования атомной энергии;</w:t>
      </w:r>
    </w:p>
    <w:p w:rsidR="00426543" w:rsidRPr="00960876" w:rsidRDefault="00426543" w:rsidP="00426543">
      <w:pPr>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960876">
        <w:rPr>
          <w:rFonts w:ascii="Times New Roman" w:eastAsia="Times New Roman" w:hAnsi="Times New Roman" w:cs="Times New Roman"/>
          <w:color w:val="000000"/>
          <w:sz w:val="24"/>
          <w:szCs w:val="24"/>
          <w:lang w:eastAsia="zh-CN"/>
        </w:rPr>
        <w:t xml:space="preserve">б) копия выписки из протокола заседания центральной аттестационной комиссии </w:t>
      </w:r>
      <w:bookmarkStart w:id="0" w:name="_Hlk100220917"/>
      <w:r w:rsidRPr="00960876">
        <w:rPr>
          <w:rFonts w:ascii="Times New Roman" w:eastAsia="Times New Roman" w:hAnsi="Times New Roman" w:cs="Times New Roman"/>
          <w:color w:val="000000"/>
          <w:sz w:val="24"/>
          <w:szCs w:val="24"/>
          <w:lang w:eastAsia="zh-CN"/>
        </w:rPr>
        <w:t>Федеральной службы по экологическому, технологическому и атомному надзору</w:t>
      </w:r>
      <w:bookmarkEnd w:id="0"/>
      <w:r w:rsidRPr="00960876">
        <w:rPr>
          <w:rFonts w:ascii="Times New Roman" w:eastAsia="Times New Roman" w:hAnsi="Times New Roman" w:cs="Times New Roman"/>
          <w:color w:val="000000"/>
          <w:sz w:val="24"/>
          <w:szCs w:val="24"/>
          <w:lang w:eastAsia="zh-CN"/>
        </w:rPr>
        <w:t xml:space="preserve">, территориальной аттестационной комиссии Федеральной службы по экологическому, технологическому и атомному надзору, </w:t>
      </w:r>
      <w:r w:rsidRPr="00960876">
        <w:rPr>
          <w:rFonts w:ascii="Times New Roman" w:eastAsia="Arial" w:hAnsi="Times New Roman" w:cs="Times New Roman"/>
          <w:color w:val="000000"/>
          <w:sz w:val="24"/>
          <w:szCs w:val="24"/>
          <w:lang w:eastAsia="zh-CN"/>
        </w:rPr>
        <w:t>аттестационной комиссии организации,</w:t>
      </w:r>
      <w:r w:rsidRPr="00960876">
        <w:rPr>
          <w:rFonts w:ascii="Times New Roman" w:eastAsia="Times New Roman" w:hAnsi="Times New Roman" w:cs="Times New Roman"/>
          <w:color w:val="000000"/>
          <w:sz w:val="24"/>
          <w:szCs w:val="24"/>
          <w:lang w:eastAsia="zh-CN"/>
        </w:rPr>
        <w:t xml:space="preserve"> содержащая результаты аттестации специалистов, (в случае, если индивидуальный предприниматель, юридическое лицо выразили намерение осуществлять строительство, реконструкцию</w:t>
      </w:r>
      <w:r w:rsidR="004E73BC" w:rsidRPr="00960876">
        <w:rPr>
          <w:rFonts w:ascii="Times New Roman" w:eastAsia="Times New Roman" w:hAnsi="Times New Roman" w:cs="Times New Roman"/>
          <w:color w:val="000000"/>
          <w:sz w:val="24"/>
          <w:szCs w:val="24"/>
          <w:lang w:eastAsia="zh-CN"/>
        </w:rPr>
        <w:t>,</w:t>
      </w:r>
      <w:r w:rsidRPr="00960876">
        <w:rPr>
          <w:rFonts w:ascii="Times New Roman" w:eastAsia="Times New Roman" w:hAnsi="Times New Roman" w:cs="Times New Roman"/>
          <w:color w:val="000000"/>
          <w:sz w:val="24"/>
          <w:szCs w:val="24"/>
          <w:lang w:eastAsia="zh-CN"/>
        </w:rPr>
        <w:t xml:space="preserve"> капитальный ремонт</w:t>
      </w:r>
      <w:r w:rsidR="004E73BC" w:rsidRPr="00960876">
        <w:rPr>
          <w:rFonts w:ascii="Times New Roman" w:eastAsia="Times New Roman" w:hAnsi="Times New Roman" w:cs="Times New Roman"/>
          <w:color w:val="000000"/>
          <w:sz w:val="24"/>
          <w:szCs w:val="24"/>
          <w:lang w:eastAsia="zh-CN"/>
        </w:rPr>
        <w:t>, снос</w:t>
      </w:r>
      <w:r w:rsidRPr="00960876">
        <w:rPr>
          <w:rFonts w:ascii="Times New Roman" w:eastAsia="Times New Roman" w:hAnsi="Times New Roman" w:cs="Times New Roman"/>
          <w:color w:val="000000"/>
          <w:sz w:val="24"/>
          <w:szCs w:val="24"/>
          <w:lang w:eastAsia="zh-CN"/>
        </w:rPr>
        <w:t xml:space="preserve"> особо опасных, технически сложных и уникальных объектов, за исключением объектов</w:t>
      </w:r>
      <w:proofErr w:type="gramEnd"/>
      <w:r w:rsidRPr="00960876">
        <w:rPr>
          <w:rFonts w:ascii="Times New Roman" w:eastAsia="Times New Roman" w:hAnsi="Times New Roman" w:cs="Times New Roman"/>
          <w:color w:val="000000"/>
          <w:sz w:val="24"/>
          <w:szCs w:val="24"/>
          <w:lang w:eastAsia="zh-CN"/>
        </w:rPr>
        <w:t xml:space="preserve"> использования атомной энергии и в штатное расписание такого индивидуального предпринимателя, юридического лица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26543" w:rsidRPr="00960876" w:rsidRDefault="00966C24" w:rsidP="00966C24">
      <w:pPr>
        <w:spacing w:after="0" w:line="240" w:lineRule="auto"/>
        <w:ind w:firstLine="567"/>
        <w:contextualSpacing/>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 xml:space="preserve">в) </w:t>
      </w:r>
      <w:r w:rsidR="00426543" w:rsidRPr="00960876">
        <w:rPr>
          <w:rFonts w:ascii="Times New Roman" w:eastAsia="Times New Roman" w:hAnsi="Times New Roman" w:cs="Times New Roman"/>
          <w:color w:val="000000"/>
          <w:sz w:val="24"/>
          <w:szCs w:val="24"/>
          <w:lang w:eastAsia="zh-CN"/>
        </w:rPr>
        <w:t xml:space="preserve">сведения </w:t>
      </w:r>
      <w:r w:rsidRPr="00960876">
        <w:rPr>
          <w:rFonts w:ascii="Times New Roman" w:eastAsia="Times New Roman" w:hAnsi="Times New Roman" w:cs="Times New Roman"/>
          <w:color w:val="000000"/>
          <w:sz w:val="24"/>
          <w:szCs w:val="24"/>
          <w:lang w:eastAsia="zh-CN"/>
        </w:rPr>
        <w:t xml:space="preserve">о </w:t>
      </w:r>
      <w:r w:rsidR="00426543" w:rsidRPr="00960876">
        <w:rPr>
          <w:rFonts w:ascii="Times New Roman" w:eastAsia="Times New Roman" w:hAnsi="Times New Roman" w:cs="Times New Roman"/>
          <w:color w:val="000000"/>
          <w:sz w:val="24"/>
          <w:szCs w:val="24"/>
          <w:lang w:eastAsia="zh-CN"/>
        </w:rPr>
        <w:t>налич</w:t>
      </w:r>
      <w:proofErr w:type="gramStart"/>
      <w:r w:rsidR="00426543" w:rsidRPr="00960876">
        <w:rPr>
          <w:rFonts w:ascii="Times New Roman" w:eastAsia="Times New Roman" w:hAnsi="Times New Roman" w:cs="Times New Roman"/>
          <w:color w:val="000000"/>
          <w:sz w:val="24"/>
          <w:szCs w:val="24"/>
          <w:lang w:eastAsia="zh-CN"/>
        </w:rPr>
        <w:t>ии у ю</w:t>
      </w:r>
      <w:proofErr w:type="gramEnd"/>
      <w:r w:rsidR="00426543" w:rsidRPr="00960876">
        <w:rPr>
          <w:rFonts w:ascii="Times New Roman" w:eastAsia="Times New Roman" w:hAnsi="Times New Roman" w:cs="Times New Roman"/>
          <w:color w:val="000000"/>
          <w:sz w:val="24"/>
          <w:szCs w:val="24"/>
          <w:lang w:eastAsia="zh-CN"/>
        </w:rPr>
        <w:t xml:space="preserve">ридического лица или индивидуального предпринимателя имущества, указанного в пункте </w:t>
      </w:r>
      <w:r w:rsidRPr="00960876">
        <w:rPr>
          <w:rFonts w:ascii="Times New Roman" w:eastAsia="Times New Roman" w:hAnsi="Times New Roman" w:cs="Times New Roman"/>
          <w:color w:val="000000"/>
          <w:sz w:val="24"/>
          <w:szCs w:val="24"/>
          <w:lang w:eastAsia="zh-CN"/>
        </w:rPr>
        <w:t>3.4.3.2.</w:t>
      </w:r>
      <w:r w:rsidR="00426543" w:rsidRPr="00960876">
        <w:rPr>
          <w:rFonts w:ascii="Times New Roman" w:eastAsia="Times New Roman" w:hAnsi="Times New Roman" w:cs="Times New Roman"/>
          <w:color w:val="000000"/>
          <w:sz w:val="24"/>
          <w:szCs w:val="24"/>
          <w:lang w:eastAsia="zh-CN"/>
        </w:rPr>
        <w:t xml:space="preserve"> настоящего Положения (в случае, если индивидуальный предприниматель, юридическое лицо выразили намерение осуществлять </w:t>
      </w:r>
      <w:r w:rsidR="00426543" w:rsidRPr="00960876">
        <w:rPr>
          <w:rFonts w:ascii="Times New Roman" w:eastAsia="Times New Roman" w:hAnsi="Times New Roman" w:cs="Times New Roman"/>
          <w:color w:val="000000"/>
          <w:sz w:val="24"/>
          <w:szCs w:val="24"/>
          <w:lang w:eastAsia="zh-CN"/>
        </w:rPr>
        <w:lastRenderedPageBreak/>
        <w:t>строительство, реконструкцию</w:t>
      </w:r>
      <w:r w:rsidR="004E73BC" w:rsidRPr="00960876">
        <w:rPr>
          <w:rFonts w:ascii="Times New Roman" w:eastAsia="Times New Roman" w:hAnsi="Times New Roman" w:cs="Times New Roman"/>
          <w:color w:val="000000"/>
          <w:sz w:val="24"/>
          <w:szCs w:val="24"/>
          <w:lang w:eastAsia="zh-CN"/>
        </w:rPr>
        <w:t>,</w:t>
      </w:r>
      <w:r w:rsidR="00426543" w:rsidRPr="00960876">
        <w:rPr>
          <w:rFonts w:ascii="Times New Roman" w:eastAsia="Times New Roman" w:hAnsi="Times New Roman" w:cs="Times New Roman"/>
          <w:color w:val="000000"/>
          <w:sz w:val="24"/>
          <w:szCs w:val="24"/>
          <w:lang w:eastAsia="zh-CN"/>
        </w:rPr>
        <w:t xml:space="preserve"> капитальный ремонт</w:t>
      </w:r>
      <w:r w:rsidR="004E73BC" w:rsidRPr="00960876">
        <w:rPr>
          <w:rFonts w:ascii="Times New Roman" w:eastAsia="Times New Roman" w:hAnsi="Times New Roman" w:cs="Times New Roman"/>
          <w:color w:val="000000"/>
          <w:sz w:val="24"/>
          <w:szCs w:val="24"/>
          <w:lang w:eastAsia="zh-CN"/>
        </w:rPr>
        <w:t>, снос</w:t>
      </w:r>
      <w:r w:rsidR="00426543" w:rsidRPr="00960876">
        <w:rPr>
          <w:rFonts w:ascii="Times New Roman" w:eastAsia="Times New Roman" w:hAnsi="Times New Roman" w:cs="Times New Roman"/>
          <w:color w:val="000000"/>
          <w:sz w:val="24"/>
          <w:szCs w:val="24"/>
          <w:lang w:eastAsia="zh-CN"/>
        </w:rPr>
        <w:t xml:space="preserve"> особо опасных, технически сложных и уникальных объектов, за исключением объектов использования атомной энергии);</w:t>
      </w:r>
    </w:p>
    <w:p w:rsidR="00426543" w:rsidRPr="00960876" w:rsidRDefault="00966C24" w:rsidP="00966C24">
      <w:pPr>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960876">
        <w:rPr>
          <w:rFonts w:ascii="Times New Roman" w:eastAsia="Times New Roman" w:hAnsi="Times New Roman" w:cs="Times New Roman"/>
          <w:color w:val="000000"/>
          <w:sz w:val="24"/>
          <w:szCs w:val="24"/>
          <w:lang w:eastAsia="zh-CN"/>
        </w:rPr>
        <w:t xml:space="preserve">г) </w:t>
      </w:r>
      <w:r w:rsidR="00426543" w:rsidRPr="00960876">
        <w:rPr>
          <w:rFonts w:ascii="Times New Roman" w:eastAsia="Times New Roman" w:hAnsi="Times New Roman" w:cs="Times New Roman"/>
          <w:color w:val="000000"/>
          <w:sz w:val="24"/>
          <w:szCs w:val="24"/>
          <w:lang w:eastAsia="zh-CN"/>
        </w:rPr>
        <w:t>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наличие работников, на которых в установленном порядке возложена обязанность по осуществлению такого контроля (в случае, если индивидуальный предприниматель, юридическое лицо выразили намерение осуществлять строительство, реконструкцию</w:t>
      </w:r>
      <w:r w:rsidR="004E73BC" w:rsidRPr="00960876">
        <w:rPr>
          <w:rFonts w:ascii="Times New Roman" w:eastAsia="Times New Roman" w:hAnsi="Times New Roman" w:cs="Times New Roman"/>
          <w:color w:val="000000"/>
          <w:sz w:val="24"/>
          <w:szCs w:val="24"/>
          <w:lang w:eastAsia="zh-CN"/>
        </w:rPr>
        <w:t>,</w:t>
      </w:r>
      <w:r w:rsidR="00426543" w:rsidRPr="00960876">
        <w:rPr>
          <w:rFonts w:ascii="Times New Roman" w:eastAsia="Times New Roman" w:hAnsi="Times New Roman" w:cs="Times New Roman"/>
          <w:color w:val="000000"/>
          <w:sz w:val="24"/>
          <w:szCs w:val="24"/>
          <w:lang w:eastAsia="zh-CN"/>
        </w:rPr>
        <w:t xml:space="preserve"> капитальный ремонт</w:t>
      </w:r>
      <w:r w:rsidR="004E73BC" w:rsidRPr="00960876">
        <w:rPr>
          <w:rFonts w:ascii="Times New Roman" w:eastAsia="Times New Roman" w:hAnsi="Times New Roman" w:cs="Times New Roman"/>
          <w:color w:val="000000"/>
          <w:sz w:val="24"/>
          <w:szCs w:val="24"/>
          <w:lang w:eastAsia="zh-CN"/>
        </w:rPr>
        <w:t>, снос</w:t>
      </w:r>
      <w:r w:rsidR="00426543" w:rsidRPr="00960876">
        <w:rPr>
          <w:rFonts w:ascii="Times New Roman" w:eastAsia="Times New Roman" w:hAnsi="Times New Roman" w:cs="Times New Roman"/>
          <w:color w:val="000000"/>
          <w:sz w:val="24"/>
          <w:szCs w:val="24"/>
          <w:lang w:eastAsia="zh-CN"/>
        </w:rPr>
        <w:t xml:space="preserve"> особо опасных, технически сложных и уникальных объектов, за исключением объектов</w:t>
      </w:r>
      <w:proofErr w:type="gramEnd"/>
      <w:r w:rsidR="00426543" w:rsidRPr="00960876">
        <w:rPr>
          <w:rFonts w:ascii="Times New Roman" w:eastAsia="Times New Roman" w:hAnsi="Times New Roman" w:cs="Times New Roman"/>
          <w:color w:val="000000"/>
          <w:sz w:val="24"/>
          <w:szCs w:val="24"/>
          <w:lang w:eastAsia="zh-CN"/>
        </w:rPr>
        <w:t xml:space="preserve"> использования атомной энергии).</w:t>
      </w:r>
    </w:p>
    <w:p w:rsidR="00966C24" w:rsidRPr="00960876" w:rsidRDefault="00966C24" w:rsidP="00966C24">
      <w:pPr>
        <w:spacing w:after="0" w:line="240" w:lineRule="auto"/>
        <w:ind w:firstLine="567"/>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4.1.12. Для выполнения строительства, реконструкции, капитального ремонта</w:t>
      </w:r>
      <w:r w:rsidR="004E73BC" w:rsidRPr="00960876">
        <w:rPr>
          <w:rFonts w:ascii="Times New Roman" w:eastAsia="Times New Roman" w:hAnsi="Times New Roman" w:cs="Times New Roman"/>
          <w:color w:val="000000"/>
          <w:sz w:val="24"/>
          <w:szCs w:val="24"/>
          <w:lang w:eastAsia="zh-CN"/>
        </w:rPr>
        <w:t>, сноса</w:t>
      </w:r>
      <w:r w:rsidRPr="00960876">
        <w:rPr>
          <w:rFonts w:ascii="Times New Roman" w:eastAsia="Times New Roman" w:hAnsi="Times New Roman" w:cs="Times New Roman"/>
          <w:color w:val="000000"/>
          <w:sz w:val="24"/>
          <w:szCs w:val="24"/>
          <w:lang w:eastAsia="zh-CN"/>
        </w:rPr>
        <w:t xml:space="preserve"> объектов использования атомной энергии документы, подтверждающие соответствие индивидуального предпринимателя или юридического лица требованиям к членству в Ассоциации, установленным 3.4.4. настоящего Положения:</w:t>
      </w:r>
    </w:p>
    <w:p w:rsidR="0005149A" w:rsidRPr="00960876" w:rsidRDefault="00426543" w:rsidP="00426543">
      <w:pPr>
        <w:spacing w:after="0" w:line="240" w:lineRule="auto"/>
        <w:ind w:firstLine="567"/>
        <w:contextualSpacing/>
        <w:jc w:val="both"/>
        <w:rPr>
          <w:rFonts w:ascii="Times New Roman" w:eastAsia="Times New Roman" w:hAnsi="Times New Roman" w:cs="Times New Roman"/>
          <w:color w:val="000000"/>
          <w:sz w:val="24"/>
          <w:szCs w:val="24"/>
          <w:lang w:eastAsia="zh-CN"/>
        </w:rPr>
      </w:pPr>
      <w:r w:rsidRPr="00960876">
        <w:rPr>
          <w:rFonts w:ascii="Times New Roman" w:eastAsia="Times New Roman" w:hAnsi="Times New Roman" w:cs="Times New Roman"/>
          <w:color w:val="000000"/>
          <w:sz w:val="24"/>
          <w:szCs w:val="24"/>
          <w:lang w:eastAsia="zh-CN"/>
        </w:rPr>
        <w:t xml:space="preserve">а) </w:t>
      </w:r>
      <w:r w:rsidR="0005149A" w:rsidRPr="00960876">
        <w:rPr>
          <w:rFonts w:ascii="Times New Roman" w:eastAsia="Times New Roman" w:hAnsi="Times New Roman" w:cs="Times New Roman"/>
          <w:color w:val="000000"/>
          <w:sz w:val="24"/>
          <w:szCs w:val="24"/>
          <w:lang w:eastAsia="zh-CN"/>
        </w:rPr>
        <w:t>копия лицензии на соответствующие виды деятельности в области использования атомной энергии, выданной индивидуальному предпринимателю, юридическому лицу в соответствии с требованиями законодательства Российской Федерации в области использования атомной энергии (в случае, если индивидуальный предприниматель, юридическое лицо выразили намерение осуществлять строительство, реконструкцию</w:t>
      </w:r>
      <w:r w:rsidR="004E73BC" w:rsidRPr="00960876">
        <w:rPr>
          <w:rFonts w:ascii="Times New Roman" w:eastAsia="Times New Roman" w:hAnsi="Times New Roman" w:cs="Times New Roman"/>
          <w:color w:val="000000"/>
          <w:sz w:val="24"/>
          <w:szCs w:val="24"/>
          <w:lang w:eastAsia="zh-CN"/>
        </w:rPr>
        <w:t>,</w:t>
      </w:r>
      <w:r w:rsidR="0005149A" w:rsidRPr="00960876">
        <w:rPr>
          <w:rFonts w:ascii="Times New Roman" w:eastAsia="Times New Roman" w:hAnsi="Times New Roman" w:cs="Times New Roman"/>
          <w:color w:val="000000"/>
          <w:sz w:val="24"/>
          <w:szCs w:val="24"/>
          <w:lang w:eastAsia="zh-CN"/>
        </w:rPr>
        <w:t xml:space="preserve"> капитальный ремонт</w:t>
      </w:r>
      <w:r w:rsidR="004E73BC" w:rsidRPr="00960876">
        <w:rPr>
          <w:rFonts w:ascii="Times New Roman" w:eastAsia="Times New Roman" w:hAnsi="Times New Roman" w:cs="Times New Roman"/>
          <w:color w:val="000000"/>
          <w:sz w:val="24"/>
          <w:szCs w:val="24"/>
          <w:lang w:eastAsia="zh-CN"/>
        </w:rPr>
        <w:t>, снос</w:t>
      </w:r>
      <w:r w:rsidR="0005149A" w:rsidRPr="00960876">
        <w:rPr>
          <w:rFonts w:ascii="Times New Roman" w:eastAsia="Times New Roman" w:hAnsi="Times New Roman" w:cs="Times New Roman"/>
          <w:color w:val="000000"/>
          <w:sz w:val="24"/>
          <w:szCs w:val="24"/>
          <w:lang w:eastAsia="zh-CN"/>
        </w:rPr>
        <w:t xml:space="preserve"> объектов использования атомной энергии);</w:t>
      </w:r>
    </w:p>
    <w:p w:rsidR="00136452" w:rsidRPr="00960876"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960876">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960876">
        <w:rPr>
          <w:rFonts w:ascii="Times New Roman" w:eastAsia="Times New Roman" w:hAnsi="Times New Roman" w:cs="Times New Roman"/>
          <w:sz w:val="24"/>
          <w:szCs w:val="24"/>
        </w:rPr>
        <w:t>.</w:t>
      </w:r>
    </w:p>
    <w:p w:rsidR="00E5489B" w:rsidRPr="00960876"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960876">
        <w:rPr>
          <w:rFonts w:ascii="Times New Roman" w:eastAsia="Times New Roman" w:hAnsi="Times New Roman" w:cs="Times New Roman"/>
          <w:sz w:val="24"/>
          <w:szCs w:val="24"/>
        </w:rPr>
        <w:t xml:space="preserve">Кандидата (при наличии) и подписью </w:t>
      </w:r>
      <w:r w:rsidR="00C12057" w:rsidRPr="00960876">
        <w:rPr>
          <w:rFonts w:ascii="Times New Roman" w:eastAsia="Times New Roman" w:hAnsi="Times New Roman" w:cs="Times New Roman"/>
          <w:sz w:val="24"/>
          <w:szCs w:val="24"/>
        </w:rPr>
        <w:t>уполномоченного лица</w:t>
      </w:r>
      <w:r w:rsidR="00CF58A5" w:rsidRPr="00960876">
        <w:rPr>
          <w:rFonts w:ascii="Times New Roman" w:eastAsia="Times New Roman" w:hAnsi="Times New Roman" w:cs="Times New Roman"/>
          <w:sz w:val="24"/>
          <w:szCs w:val="24"/>
        </w:rPr>
        <w:t xml:space="preserve">. </w:t>
      </w:r>
    </w:p>
    <w:p w:rsidR="000D55B0" w:rsidRPr="00960876"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sz w:val="24"/>
          <w:szCs w:val="24"/>
        </w:rPr>
        <w:t>В предоставляемых документах не допускаются исправления.</w:t>
      </w:r>
    </w:p>
    <w:p w:rsidR="00535F96" w:rsidRPr="00960876"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D3B6E" w:rsidRPr="00960876" w:rsidRDefault="0019771D" w:rsidP="004D3B6E">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4D3B6E" w:rsidRPr="00960876" w:rsidRDefault="004D3B6E" w:rsidP="004D3B6E">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Решение о приеме в члены АСРО «ГПС» принимается постоянно действующим коллегиальным органом управления (Президиумом) Ассоциации на основании документов, предоставленных кандидатом в члены АСРО «ГПС», а также результатов проверки, проведенной в соответствии с настоящим Положением.</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w:t>
      </w:r>
      <w:r w:rsidR="005333F2">
        <w:rPr>
          <w:rFonts w:ascii="Times New Roman" w:eastAsia="Times New Roman" w:hAnsi="Times New Roman" w:cs="Times New Roman"/>
          <w:color w:val="000000"/>
          <w:sz w:val="24"/>
          <w:szCs w:val="24"/>
          <w:lang w:eastAsia="ru-RU"/>
        </w:rPr>
        <w:t>ем</w:t>
      </w:r>
      <w:r w:rsidRPr="00A05DE8">
        <w:rPr>
          <w:rFonts w:ascii="Times New Roman" w:eastAsia="Times New Roman" w:hAnsi="Times New Roman" w:cs="Times New Roman"/>
          <w:color w:val="000000"/>
          <w:sz w:val="24"/>
          <w:szCs w:val="24"/>
          <w:lang w:eastAsia="ru-RU"/>
        </w:rPr>
        <w:t xml:space="preserve">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960876"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lastRenderedPageBreak/>
        <w:t xml:space="preserve">Прием документов осуществляется лицами, уполномоченными </w:t>
      </w:r>
      <w:r w:rsidR="009D0882" w:rsidRPr="00960876">
        <w:rPr>
          <w:rFonts w:ascii="Times New Roman" w:eastAsia="Times New Roman" w:hAnsi="Times New Roman" w:cs="Times New Roman"/>
          <w:color w:val="000000"/>
          <w:sz w:val="24"/>
          <w:szCs w:val="24"/>
          <w:lang w:eastAsia="ru-RU"/>
        </w:rPr>
        <w:t xml:space="preserve">на проведение контроля при приеме </w:t>
      </w:r>
      <w:r w:rsidRPr="00960876">
        <w:rPr>
          <w:rFonts w:ascii="Times New Roman" w:eastAsia="Times New Roman" w:hAnsi="Times New Roman" w:cs="Times New Roman"/>
          <w:color w:val="000000"/>
          <w:sz w:val="24"/>
          <w:szCs w:val="24"/>
          <w:lang w:eastAsia="ru-RU"/>
        </w:rPr>
        <w:t xml:space="preserve">в члены </w:t>
      </w:r>
      <w:r w:rsidR="009D0882" w:rsidRPr="00960876">
        <w:rPr>
          <w:rFonts w:ascii="Times New Roman" w:eastAsia="Times New Roman" w:hAnsi="Times New Roman" w:cs="Times New Roman"/>
          <w:color w:val="000000"/>
          <w:sz w:val="24"/>
          <w:szCs w:val="24"/>
          <w:lang w:eastAsia="ru-RU"/>
        </w:rPr>
        <w:t xml:space="preserve">Ассоциации </w:t>
      </w:r>
      <w:r w:rsidRPr="00960876">
        <w:rPr>
          <w:rFonts w:ascii="Times New Roman" w:eastAsia="Times New Roman" w:hAnsi="Times New Roman" w:cs="Times New Roman"/>
          <w:color w:val="000000"/>
          <w:sz w:val="24"/>
          <w:szCs w:val="24"/>
          <w:lang w:eastAsia="ru-RU"/>
        </w:rPr>
        <w:t>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тствии документов, который не позднее, чем в десятидневный срок направляется 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 xml:space="preserve">ЕРКА ПРЕДОСТАВЛЕННЫХ </w:t>
      </w:r>
      <w:r w:rsidR="002271CF" w:rsidRPr="00A05DE8">
        <w:rPr>
          <w:rFonts w:ascii="Times New Roman" w:eastAsia="Times New Roman" w:hAnsi="Times New Roman" w:cs="Times New Roman"/>
          <w:b/>
          <w:color w:val="000000"/>
          <w:sz w:val="24"/>
          <w:szCs w:val="24"/>
          <w:lang w:eastAsia="ru-RU"/>
        </w:rPr>
        <w:t>КАНДИДАТОМ В ЧЛЕНЫ АССОЦИАЦИ</w:t>
      </w:r>
      <w:r w:rsidR="002271CF">
        <w:rPr>
          <w:rFonts w:ascii="Times New Roman" w:eastAsia="Times New Roman" w:hAnsi="Times New Roman" w:cs="Times New Roman"/>
          <w:b/>
          <w:color w:val="000000"/>
          <w:sz w:val="24"/>
          <w:szCs w:val="24"/>
          <w:lang w:eastAsia="ru-RU"/>
        </w:rPr>
        <w:t xml:space="preserve">И </w:t>
      </w:r>
      <w:r w:rsidR="00FE2CFD" w:rsidRPr="00A05DE8">
        <w:rPr>
          <w:rFonts w:ascii="Times New Roman" w:eastAsia="Times New Roman" w:hAnsi="Times New Roman" w:cs="Times New Roman"/>
          <w:b/>
          <w:color w:val="000000"/>
          <w:sz w:val="24"/>
          <w:szCs w:val="24"/>
          <w:lang w:eastAsia="ru-RU"/>
        </w:rPr>
        <w:t>ДОКУМЕНТОВ</w:t>
      </w:r>
    </w:p>
    <w:p w:rsidR="00262B6C" w:rsidRPr="00960876"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Проверку предоставленных Кандидатом </w:t>
      </w:r>
      <w:r w:rsidRPr="00960876">
        <w:rPr>
          <w:rFonts w:ascii="Times New Roman" w:eastAsia="Times New Roman" w:hAnsi="Times New Roman" w:cs="Times New Roman"/>
          <w:sz w:val="24"/>
          <w:szCs w:val="24"/>
        </w:rPr>
        <w:t xml:space="preserve">документов, </w:t>
      </w:r>
      <w:r w:rsidRPr="00960876">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960876">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960876">
        <w:rPr>
          <w:rFonts w:ascii="Times New Roman" w:eastAsia="Times New Roman" w:hAnsi="Times New Roman" w:cs="Times New Roman"/>
          <w:color w:val="000000"/>
          <w:sz w:val="24"/>
          <w:szCs w:val="24"/>
          <w:lang w:eastAsia="ru-RU"/>
        </w:rPr>
        <w:t>осуществл</w:t>
      </w:r>
      <w:r w:rsidR="00DF0645" w:rsidRPr="00960876">
        <w:rPr>
          <w:rFonts w:ascii="Times New Roman" w:eastAsia="Times New Roman" w:hAnsi="Times New Roman" w:cs="Times New Roman"/>
          <w:color w:val="000000"/>
          <w:sz w:val="24"/>
          <w:szCs w:val="24"/>
          <w:lang w:eastAsia="ru-RU"/>
        </w:rPr>
        <w:t>я</w:t>
      </w:r>
      <w:r w:rsidR="00C76428" w:rsidRPr="00960876">
        <w:rPr>
          <w:rFonts w:ascii="Times New Roman" w:eastAsia="Times New Roman" w:hAnsi="Times New Roman" w:cs="Times New Roman"/>
          <w:color w:val="000000"/>
          <w:sz w:val="24"/>
          <w:szCs w:val="24"/>
          <w:lang w:eastAsia="ru-RU"/>
        </w:rPr>
        <w:t>ют уполномоченные на проведение контроля лица</w:t>
      </w:r>
      <w:r w:rsidR="00DF0645" w:rsidRPr="00960876">
        <w:rPr>
          <w:rFonts w:ascii="Times New Roman" w:eastAsia="Times New Roman" w:hAnsi="Times New Roman" w:cs="Times New Roman"/>
          <w:color w:val="000000"/>
          <w:sz w:val="24"/>
          <w:szCs w:val="24"/>
          <w:lang w:eastAsia="ru-RU"/>
        </w:rPr>
        <w:t>.</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960876"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По окончании проверки составляется </w:t>
      </w:r>
      <w:r w:rsidR="002271CF" w:rsidRPr="00960876">
        <w:rPr>
          <w:rFonts w:ascii="Times New Roman" w:eastAsia="Times New Roman" w:hAnsi="Times New Roman" w:cs="Times New Roman"/>
          <w:color w:val="000000"/>
          <w:sz w:val="24"/>
          <w:szCs w:val="24"/>
          <w:lang w:eastAsia="ru-RU"/>
        </w:rPr>
        <w:t xml:space="preserve">экспертное </w:t>
      </w:r>
      <w:r w:rsidRPr="00960876">
        <w:rPr>
          <w:rFonts w:ascii="Times New Roman" w:eastAsia="Times New Roman" w:hAnsi="Times New Roman" w:cs="Times New Roman"/>
          <w:color w:val="000000"/>
          <w:sz w:val="24"/>
          <w:szCs w:val="24"/>
          <w:lang w:eastAsia="ru-RU"/>
        </w:rPr>
        <w:t>заключение</w:t>
      </w:r>
      <w:r w:rsidR="000277DA" w:rsidRPr="00960876">
        <w:rPr>
          <w:rFonts w:ascii="Times New Roman" w:eastAsia="Times New Roman" w:hAnsi="Times New Roman" w:cs="Times New Roman"/>
          <w:color w:val="000000"/>
          <w:sz w:val="24"/>
          <w:szCs w:val="24"/>
          <w:lang w:eastAsia="ru-RU"/>
        </w:rPr>
        <w:t xml:space="preserve">, </w:t>
      </w:r>
      <w:r w:rsidRPr="00960876">
        <w:rPr>
          <w:rFonts w:ascii="Times New Roman" w:eastAsia="Times New Roman" w:hAnsi="Times New Roman" w:cs="Times New Roman"/>
          <w:color w:val="000000"/>
          <w:sz w:val="24"/>
          <w:szCs w:val="24"/>
          <w:lang w:eastAsia="ru-RU"/>
        </w:rPr>
        <w:t xml:space="preserve">которое подписывается </w:t>
      </w:r>
      <w:r w:rsidR="002271CF" w:rsidRPr="00960876">
        <w:rPr>
          <w:rFonts w:ascii="Times New Roman" w:eastAsia="Times New Roman" w:hAnsi="Times New Roman" w:cs="Times New Roman"/>
          <w:color w:val="000000"/>
          <w:sz w:val="24"/>
          <w:szCs w:val="24"/>
          <w:lang w:eastAsia="ru-RU"/>
        </w:rPr>
        <w:t>уполномоченным на проведение контроля лицом</w:t>
      </w:r>
      <w:r w:rsidRPr="00960876">
        <w:rPr>
          <w:rFonts w:ascii="Times New Roman" w:eastAsia="Times New Roman" w:hAnsi="Times New Roman" w:cs="Times New Roman"/>
          <w:color w:val="000000"/>
          <w:sz w:val="24"/>
          <w:szCs w:val="24"/>
          <w:lang w:eastAsia="ru-RU"/>
        </w:rPr>
        <w:t>.</w:t>
      </w:r>
    </w:p>
    <w:p w:rsidR="00902CE7" w:rsidRPr="00960876" w:rsidRDefault="002271C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960876">
        <w:rPr>
          <w:rFonts w:ascii="Times New Roman" w:eastAsia="Times New Roman" w:hAnsi="Times New Roman" w:cs="Times New Roman"/>
          <w:color w:val="000000"/>
          <w:sz w:val="24"/>
          <w:szCs w:val="24"/>
          <w:lang w:eastAsia="ru-RU"/>
        </w:rPr>
        <w:lastRenderedPageBreak/>
        <w:t>Экспертное з</w:t>
      </w:r>
      <w:r w:rsidR="00837435" w:rsidRPr="00960876">
        <w:rPr>
          <w:rFonts w:ascii="Times New Roman" w:eastAsia="Times New Roman" w:hAnsi="Times New Roman" w:cs="Times New Roman"/>
          <w:color w:val="000000"/>
          <w:sz w:val="24"/>
          <w:szCs w:val="24"/>
          <w:lang w:eastAsia="ru-RU"/>
        </w:rPr>
        <w:t>аключение</w:t>
      </w:r>
      <w:r w:rsidR="000277DA" w:rsidRPr="00960876">
        <w:rPr>
          <w:rFonts w:ascii="Times New Roman" w:eastAsia="Times New Roman" w:hAnsi="Times New Roman" w:cs="Times New Roman"/>
          <w:color w:val="000000"/>
          <w:sz w:val="24"/>
          <w:szCs w:val="24"/>
          <w:lang w:eastAsia="ru-RU"/>
        </w:rPr>
        <w:t xml:space="preserve"> </w:t>
      </w:r>
      <w:r w:rsidR="00837435" w:rsidRPr="00960876">
        <w:rPr>
          <w:rFonts w:ascii="Times New Roman" w:eastAsia="Times New Roman" w:hAnsi="Times New Roman" w:cs="Times New Roman"/>
          <w:color w:val="000000"/>
          <w:sz w:val="24"/>
          <w:szCs w:val="24"/>
          <w:lang w:eastAsia="ru-RU"/>
        </w:rPr>
        <w:t xml:space="preserve">совместно с документами, предоставленными Кандидатом, и </w:t>
      </w:r>
      <w:r w:rsidR="007F2725" w:rsidRPr="00960876">
        <w:rPr>
          <w:rFonts w:ascii="Times New Roman" w:eastAsia="Times New Roman" w:hAnsi="Times New Roman" w:cs="Times New Roman"/>
          <w:color w:val="000000"/>
          <w:sz w:val="24"/>
          <w:szCs w:val="24"/>
          <w:lang w:eastAsia="ru-RU"/>
        </w:rPr>
        <w:t xml:space="preserve">соответствующей </w:t>
      </w:r>
      <w:r w:rsidR="00837435" w:rsidRPr="00960876">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960876">
        <w:rPr>
          <w:rFonts w:ascii="Times New Roman" w:eastAsia="Times New Roman" w:hAnsi="Times New Roman" w:cs="Times New Roman"/>
          <w:color w:val="000000"/>
          <w:sz w:val="24"/>
          <w:szCs w:val="24"/>
          <w:lang w:eastAsia="ru-RU"/>
        </w:rPr>
        <w:t>6.2. настоящего Положения</w:t>
      </w:r>
      <w:r w:rsidR="000277DA" w:rsidRPr="00960876">
        <w:rPr>
          <w:rFonts w:ascii="Times New Roman" w:eastAsia="Times New Roman" w:hAnsi="Times New Roman" w:cs="Times New Roman"/>
          <w:color w:val="000000"/>
          <w:sz w:val="24"/>
          <w:szCs w:val="24"/>
          <w:lang w:eastAsia="ru-RU"/>
        </w:rPr>
        <w:t>, передается на рассмотрение в с</w:t>
      </w:r>
      <w:r w:rsidR="007F2725" w:rsidRPr="00960876">
        <w:rPr>
          <w:rFonts w:ascii="Times New Roman" w:eastAsia="Times New Roman" w:hAnsi="Times New Roman" w:cs="Times New Roman"/>
          <w:color w:val="000000"/>
          <w:sz w:val="24"/>
          <w:szCs w:val="24"/>
          <w:lang w:eastAsia="ru-RU"/>
        </w:rPr>
        <w:t xml:space="preserve">пециализированный орган Ассоциации – Контрольную комиссию, осуществляющую контроль за соблюдением членами Ассоциации требований </w:t>
      </w:r>
      <w:r w:rsidR="00902CE7" w:rsidRPr="00960876">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 – Контрольная комиссия)</w:t>
      </w:r>
      <w:r w:rsidRPr="00960876">
        <w:rPr>
          <w:rFonts w:ascii="Times New Roman" w:eastAsia="Times New Roman" w:hAnsi="Times New Roman" w:cs="Times New Roman"/>
          <w:color w:val="000000"/>
          <w:sz w:val="24"/>
          <w:szCs w:val="24"/>
          <w:lang w:eastAsia="ru-RU"/>
        </w:rPr>
        <w:t>.</w:t>
      </w:r>
      <w:proofErr w:type="gramEnd"/>
    </w:p>
    <w:p w:rsidR="00902CE7" w:rsidRPr="00960876"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В случае необходимости Контрольная комиссия </w:t>
      </w:r>
      <w:r w:rsidR="002271CF" w:rsidRPr="00960876">
        <w:rPr>
          <w:rFonts w:ascii="Times New Roman" w:eastAsia="Times New Roman" w:hAnsi="Times New Roman" w:cs="Times New Roman"/>
          <w:color w:val="000000"/>
          <w:sz w:val="24"/>
          <w:szCs w:val="24"/>
          <w:lang w:eastAsia="ru-RU"/>
        </w:rPr>
        <w:t xml:space="preserve">принимает </w:t>
      </w:r>
      <w:r w:rsidRPr="00960876">
        <w:rPr>
          <w:rFonts w:ascii="Times New Roman" w:eastAsia="Times New Roman" w:hAnsi="Times New Roman" w:cs="Times New Roman"/>
          <w:color w:val="000000"/>
          <w:sz w:val="24"/>
          <w:szCs w:val="24"/>
          <w:lang w:eastAsia="ru-RU"/>
        </w:rPr>
        <w:t>решение о проведении выездной проверки по месту нахождения Кандидата</w:t>
      </w:r>
      <w:r w:rsidR="002271CF" w:rsidRPr="00960876">
        <w:rPr>
          <w:rFonts w:ascii="Times New Roman" w:eastAsia="Times New Roman" w:hAnsi="Times New Roman" w:cs="Times New Roman"/>
          <w:color w:val="000000"/>
          <w:sz w:val="24"/>
          <w:szCs w:val="24"/>
          <w:lang w:eastAsia="ru-RU"/>
        </w:rPr>
        <w:t>.</w:t>
      </w:r>
    </w:p>
    <w:p w:rsidR="003E7FEC" w:rsidRPr="00960876"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Выездная проверка проводится </w:t>
      </w:r>
      <w:r w:rsidR="007C4B36" w:rsidRPr="00960876">
        <w:rPr>
          <w:rFonts w:ascii="Times New Roman" w:eastAsia="Times New Roman" w:hAnsi="Times New Roman" w:cs="Times New Roman"/>
          <w:color w:val="000000"/>
          <w:sz w:val="24"/>
          <w:szCs w:val="24"/>
          <w:lang w:eastAsia="ru-RU"/>
        </w:rPr>
        <w:t xml:space="preserve">в соответствии с </w:t>
      </w:r>
      <w:r w:rsidR="00B43F2F" w:rsidRPr="00960876">
        <w:rPr>
          <w:rFonts w:ascii="Times New Roman" w:eastAsia="Times New Roman" w:hAnsi="Times New Roman" w:cs="Times New Roman"/>
          <w:color w:val="000000"/>
          <w:sz w:val="24"/>
          <w:szCs w:val="24"/>
          <w:lang w:eastAsia="ru-RU"/>
        </w:rPr>
        <w:t>П</w:t>
      </w:r>
      <w:r w:rsidR="004B0B7B" w:rsidRPr="00960876">
        <w:rPr>
          <w:rFonts w:ascii="Times New Roman" w:eastAsia="Times New Roman" w:hAnsi="Times New Roman" w:cs="Times New Roman"/>
          <w:color w:val="000000"/>
          <w:sz w:val="24"/>
          <w:szCs w:val="24"/>
          <w:lang w:eastAsia="ru-RU"/>
        </w:rPr>
        <w:t xml:space="preserve">оложением </w:t>
      </w:r>
      <w:r w:rsidR="000277DA" w:rsidRPr="00960876">
        <w:rPr>
          <w:rFonts w:ascii="Times New Roman" w:eastAsia="Times New Roman" w:hAnsi="Times New Roman" w:cs="Times New Roman"/>
          <w:color w:val="000000"/>
          <w:sz w:val="24"/>
          <w:szCs w:val="24"/>
          <w:lang w:eastAsia="ru-RU"/>
        </w:rPr>
        <w:t>«О</w:t>
      </w:r>
      <w:r w:rsidR="004B0B7B" w:rsidRPr="00960876">
        <w:rPr>
          <w:rFonts w:ascii="Times New Roman" w:eastAsia="Times New Roman" w:hAnsi="Times New Roman" w:cs="Times New Roman"/>
          <w:color w:val="000000"/>
          <w:sz w:val="24"/>
          <w:szCs w:val="24"/>
          <w:lang w:eastAsia="ru-RU"/>
        </w:rPr>
        <w:t xml:space="preserve"> </w:t>
      </w:r>
      <w:proofErr w:type="gramStart"/>
      <w:r w:rsidR="004B0B7B" w:rsidRPr="00960876">
        <w:rPr>
          <w:rFonts w:ascii="Times New Roman" w:eastAsia="Times New Roman" w:hAnsi="Times New Roman" w:cs="Times New Roman"/>
          <w:color w:val="000000"/>
          <w:sz w:val="24"/>
          <w:szCs w:val="24"/>
          <w:lang w:eastAsia="ru-RU"/>
        </w:rPr>
        <w:t>контроле за</w:t>
      </w:r>
      <w:proofErr w:type="gramEnd"/>
      <w:r w:rsidR="004B0B7B" w:rsidRPr="00960876">
        <w:rPr>
          <w:rFonts w:ascii="Times New Roman" w:eastAsia="Times New Roman" w:hAnsi="Times New Roman" w:cs="Times New Roman"/>
          <w:color w:val="000000"/>
          <w:sz w:val="24"/>
          <w:szCs w:val="24"/>
          <w:lang w:eastAsia="ru-RU"/>
        </w:rPr>
        <w:t xml:space="preserve"> деятельностью членов АСРО «ГПС»</w:t>
      </w:r>
      <w:r w:rsidR="000277DA" w:rsidRPr="00960876">
        <w:rPr>
          <w:rFonts w:ascii="Times New Roman" w:eastAsia="Times New Roman" w:hAnsi="Times New Roman" w:cs="Times New Roman"/>
          <w:color w:val="000000"/>
          <w:sz w:val="24"/>
          <w:szCs w:val="24"/>
          <w:lang w:eastAsia="ru-RU"/>
        </w:rPr>
        <w:t>»</w:t>
      </w:r>
      <w:r w:rsidR="004B0B7B" w:rsidRPr="00960876">
        <w:rPr>
          <w:rFonts w:ascii="Times New Roman" w:eastAsia="Times New Roman" w:hAnsi="Times New Roman" w:cs="Times New Roman"/>
          <w:color w:val="000000"/>
          <w:sz w:val="24"/>
          <w:szCs w:val="24"/>
          <w:lang w:eastAsia="ru-RU"/>
        </w:rPr>
        <w:t>.</w:t>
      </w:r>
    </w:p>
    <w:p w:rsidR="00B43F2F" w:rsidRPr="00960876"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По окончании мероприятий по проверке</w:t>
      </w:r>
      <w:r w:rsidR="00E41CFF" w:rsidRPr="00960876">
        <w:rPr>
          <w:rFonts w:ascii="Times New Roman" w:eastAsia="Times New Roman" w:hAnsi="Times New Roman" w:cs="Times New Roman"/>
          <w:color w:val="000000"/>
          <w:sz w:val="24"/>
          <w:szCs w:val="24"/>
          <w:lang w:eastAsia="ru-RU"/>
        </w:rPr>
        <w:t xml:space="preserve">, а также на основании экспертного заключения </w:t>
      </w:r>
      <w:r w:rsidRPr="00960876">
        <w:rPr>
          <w:rFonts w:ascii="Times New Roman" w:eastAsia="Times New Roman" w:hAnsi="Times New Roman" w:cs="Times New Roman"/>
          <w:color w:val="000000"/>
          <w:sz w:val="24"/>
          <w:szCs w:val="24"/>
          <w:lang w:eastAsia="ru-RU"/>
        </w:rPr>
        <w:t>Контрольн</w:t>
      </w:r>
      <w:r w:rsidR="00E41CFF" w:rsidRPr="00960876">
        <w:rPr>
          <w:rFonts w:ascii="Times New Roman" w:eastAsia="Times New Roman" w:hAnsi="Times New Roman" w:cs="Times New Roman"/>
          <w:color w:val="000000"/>
          <w:sz w:val="24"/>
          <w:szCs w:val="24"/>
          <w:lang w:eastAsia="ru-RU"/>
        </w:rPr>
        <w:t>ая</w:t>
      </w:r>
      <w:r w:rsidRPr="00960876">
        <w:rPr>
          <w:rFonts w:ascii="Times New Roman" w:eastAsia="Times New Roman" w:hAnsi="Times New Roman" w:cs="Times New Roman"/>
          <w:color w:val="000000"/>
          <w:sz w:val="24"/>
          <w:szCs w:val="24"/>
          <w:lang w:eastAsia="ru-RU"/>
        </w:rPr>
        <w:t xml:space="preserve"> комисси</w:t>
      </w:r>
      <w:r w:rsidR="00E41CFF" w:rsidRPr="00960876">
        <w:rPr>
          <w:rFonts w:ascii="Times New Roman" w:eastAsia="Times New Roman" w:hAnsi="Times New Roman" w:cs="Times New Roman"/>
          <w:color w:val="000000"/>
          <w:sz w:val="24"/>
          <w:szCs w:val="24"/>
          <w:lang w:eastAsia="ru-RU"/>
        </w:rPr>
        <w:t>я</w:t>
      </w:r>
      <w:r w:rsidRPr="00960876">
        <w:rPr>
          <w:rFonts w:ascii="Times New Roman" w:eastAsia="Times New Roman" w:hAnsi="Times New Roman" w:cs="Times New Roman"/>
          <w:color w:val="000000"/>
          <w:sz w:val="24"/>
          <w:szCs w:val="24"/>
          <w:lang w:eastAsia="ru-RU"/>
        </w:rPr>
        <w:t xml:space="preserve"> прин</w:t>
      </w:r>
      <w:r w:rsidR="00E41CFF" w:rsidRPr="00960876">
        <w:rPr>
          <w:rFonts w:ascii="Times New Roman" w:eastAsia="Times New Roman" w:hAnsi="Times New Roman" w:cs="Times New Roman"/>
          <w:color w:val="000000"/>
          <w:sz w:val="24"/>
          <w:szCs w:val="24"/>
          <w:lang w:eastAsia="ru-RU"/>
        </w:rPr>
        <w:t xml:space="preserve">имает </w:t>
      </w:r>
      <w:r w:rsidRPr="00960876">
        <w:rPr>
          <w:rFonts w:ascii="Times New Roman" w:eastAsia="Times New Roman" w:hAnsi="Times New Roman" w:cs="Times New Roman"/>
          <w:color w:val="000000"/>
          <w:sz w:val="24"/>
          <w:szCs w:val="24"/>
          <w:lang w:eastAsia="ru-RU"/>
        </w:rPr>
        <w:t>решени</w:t>
      </w:r>
      <w:r w:rsidR="00E41CFF" w:rsidRPr="00960876">
        <w:rPr>
          <w:rFonts w:ascii="Times New Roman" w:eastAsia="Times New Roman" w:hAnsi="Times New Roman" w:cs="Times New Roman"/>
          <w:color w:val="000000"/>
          <w:sz w:val="24"/>
          <w:szCs w:val="24"/>
          <w:lang w:eastAsia="ru-RU"/>
        </w:rPr>
        <w:t>е</w:t>
      </w:r>
      <w:r w:rsidRPr="00960876">
        <w:rPr>
          <w:rFonts w:ascii="Times New Roman" w:eastAsia="Times New Roman" w:hAnsi="Times New Roman" w:cs="Times New Roman"/>
          <w:color w:val="000000"/>
          <w:sz w:val="24"/>
          <w:szCs w:val="24"/>
          <w:lang w:eastAsia="ru-RU"/>
        </w:rPr>
        <w:t xml:space="preserve"> о соответствии либо несоответствии Кандидата установленным требованиям</w:t>
      </w:r>
      <w:r w:rsidR="00E41CFF" w:rsidRPr="00960876">
        <w:rPr>
          <w:rFonts w:ascii="Times New Roman" w:eastAsia="Times New Roman" w:hAnsi="Times New Roman" w:cs="Times New Roman"/>
          <w:color w:val="000000"/>
          <w:sz w:val="24"/>
          <w:szCs w:val="24"/>
          <w:lang w:eastAsia="ru-RU"/>
        </w:rPr>
        <w:t xml:space="preserve">. В случае принятия решения Контрольной комиссии о соответствии Кандидата установленным в разделе 3 настоящего Положения требованиям, </w:t>
      </w:r>
      <w:r w:rsidRPr="00960876">
        <w:rPr>
          <w:rFonts w:ascii="Times New Roman" w:eastAsia="Times New Roman" w:hAnsi="Times New Roman" w:cs="Times New Roman"/>
          <w:color w:val="000000"/>
          <w:sz w:val="24"/>
          <w:szCs w:val="24"/>
          <w:lang w:eastAsia="ru-RU"/>
        </w:rPr>
        <w:t xml:space="preserve"> рекомендации Контрольной комиссии</w:t>
      </w:r>
      <w:r w:rsidR="00E82A34" w:rsidRPr="00960876">
        <w:rPr>
          <w:rFonts w:ascii="Times New Roman" w:eastAsia="Times New Roman" w:hAnsi="Times New Roman" w:cs="Times New Roman"/>
          <w:color w:val="000000"/>
          <w:sz w:val="24"/>
          <w:szCs w:val="24"/>
          <w:lang w:eastAsia="ru-RU"/>
        </w:rPr>
        <w:t>, оформленн</w:t>
      </w:r>
      <w:r w:rsidR="00E41CFF" w:rsidRPr="00960876">
        <w:rPr>
          <w:rFonts w:ascii="Times New Roman" w:eastAsia="Times New Roman" w:hAnsi="Times New Roman" w:cs="Times New Roman"/>
          <w:color w:val="000000"/>
          <w:sz w:val="24"/>
          <w:szCs w:val="24"/>
          <w:lang w:eastAsia="ru-RU"/>
        </w:rPr>
        <w:t>ые</w:t>
      </w:r>
      <w:r w:rsidR="00E82A34" w:rsidRPr="00960876">
        <w:rPr>
          <w:rFonts w:ascii="Times New Roman" w:eastAsia="Times New Roman" w:hAnsi="Times New Roman" w:cs="Times New Roman"/>
          <w:color w:val="000000"/>
          <w:sz w:val="24"/>
          <w:szCs w:val="24"/>
          <w:lang w:eastAsia="ru-RU"/>
        </w:rPr>
        <w:t xml:space="preserve"> в виде протокола заседания</w:t>
      </w:r>
      <w:r w:rsidR="00E41CFF" w:rsidRPr="00960876">
        <w:rPr>
          <w:rFonts w:ascii="Times New Roman" w:eastAsia="Times New Roman" w:hAnsi="Times New Roman" w:cs="Times New Roman"/>
          <w:color w:val="000000"/>
          <w:sz w:val="24"/>
          <w:szCs w:val="24"/>
          <w:lang w:eastAsia="ru-RU"/>
        </w:rPr>
        <w:t xml:space="preserve"> Контрольной комиссии</w:t>
      </w:r>
      <w:r w:rsidR="00E82A34" w:rsidRPr="00960876">
        <w:rPr>
          <w:rFonts w:ascii="Times New Roman" w:eastAsia="Times New Roman" w:hAnsi="Times New Roman" w:cs="Times New Roman"/>
          <w:color w:val="000000"/>
          <w:sz w:val="24"/>
          <w:szCs w:val="24"/>
          <w:lang w:eastAsia="ru-RU"/>
        </w:rPr>
        <w:t>,</w:t>
      </w:r>
      <w:r w:rsidRPr="00960876">
        <w:rPr>
          <w:rFonts w:ascii="Times New Roman" w:eastAsia="Times New Roman" w:hAnsi="Times New Roman" w:cs="Times New Roman"/>
          <w:color w:val="000000"/>
          <w:sz w:val="24"/>
          <w:szCs w:val="24"/>
          <w:lang w:eastAsia="ru-RU"/>
        </w:rPr>
        <w:t xml:space="preserve"> </w:t>
      </w:r>
      <w:r w:rsidR="00E41CFF" w:rsidRPr="00960876">
        <w:rPr>
          <w:rFonts w:ascii="Times New Roman" w:eastAsia="Times New Roman" w:hAnsi="Times New Roman" w:cs="Times New Roman"/>
          <w:color w:val="000000"/>
          <w:sz w:val="24"/>
          <w:szCs w:val="24"/>
          <w:lang w:eastAsia="ru-RU"/>
        </w:rPr>
        <w:t xml:space="preserve">передаются </w:t>
      </w:r>
      <w:r w:rsidRPr="00960876">
        <w:rPr>
          <w:rFonts w:ascii="Times New Roman" w:eastAsia="Times New Roman" w:hAnsi="Times New Roman" w:cs="Times New Roman"/>
          <w:color w:val="000000"/>
          <w:sz w:val="24"/>
          <w:szCs w:val="24"/>
          <w:lang w:eastAsia="ru-RU"/>
        </w:rPr>
        <w:t xml:space="preserve">в Президиум Ассоциации для приятия одного из решений, указанных в </w:t>
      </w:r>
      <w:proofErr w:type="gramStart"/>
      <w:r w:rsidRPr="00960876">
        <w:rPr>
          <w:rFonts w:ascii="Times New Roman" w:eastAsia="Times New Roman" w:hAnsi="Times New Roman" w:cs="Times New Roman"/>
          <w:color w:val="000000"/>
          <w:sz w:val="24"/>
          <w:szCs w:val="24"/>
          <w:lang w:eastAsia="ru-RU"/>
        </w:rPr>
        <w:t>п</w:t>
      </w:r>
      <w:proofErr w:type="gramEnd"/>
      <w:r w:rsidRPr="00960876">
        <w:rPr>
          <w:rFonts w:ascii="Times New Roman" w:eastAsia="Times New Roman" w:hAnsi="Times New Roman" w:cs="Times New Roman"/>
          <w:color w:val="000000"/>
          <w:sz w:val="24"/>
          <w:szCs w:val="24"/>
          <w:lang w:eastAsia="ru-RU"/>
        </w:rPr>
        <w:t xml:space="preserve"> </w:t>
      </w:r>
      <w:r w:rsidR="00E44768" w:rsidRPr="00960876">
        <w:rPr>
          <w:rFonts w:ascii="Times New Roman" w:eastAsia="Times New Roman" w:hAnsi="Times New Roman" w:cs="Times New Roman"/>
          <w:color w:val="000000"/>
          <w:sz w:val="24"/>
          <w:szCs w:val="24"/>
          <w:lang w:eastAsia="ru-RU"/>
        </w:rPr>
        <w:t>7.3.</w:t>
      </w:r>
      <w:r w:rsidRPr="00960876">
        <w:rPr>
          <w:rFonts w:ascii="Times New Roman" w:eastAsia="Times New Roman" w:hAnsi="Times New Roman" w:cs="Times New Roman"/>
          <w:color w:val="000000"/>
          <w:sz w:val="24"/>
          <w:szCs w:val="24"/>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DA64B0"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DA64B0">
        <w:t xml:space="preserve"> </w:t>
      </w:r>
      <w:r w:rsidR="00EE1A4D" w:rsidRPr="00DA64B0">
        <w:rPr>
          <w:rFonts w:ascii="Times New Roman" w:eastAsia="Times New Roman" w:hAnsi="Times New Roman" w:cs="Times New Roman"/>
          <w:color w:val="000000"/>
          <w:sz w:val="24"/>
          <w:szCs w:val="24"/>
          <w:lang w:eastAsia="ru-RU"/>
        </w:rPr>
        <w:t>Документы могут быть</w:t>
      </w:r>
      <w:r w:rsidR="00C51766">
        <w:rPr>
          <w:rFonts w:ascii="Times New Roman" w:eastAsia="Times New Roman" w:hAnsi="Times New Roman" w:cs="Times New Roman"/>
          <w:color w:val="000000"/>
          <w:sz w:val="24"/>
          <w:szCs w:val="24"/>
          <w:lang w:eastAsia="ru-RU"/>
        </w:rPr>
        <w:t xml:space="preserve"> выданы </w:t>
      </w:r>
      <w:r w:rsidR="00C51766" w:rsidRPr="00960876">
        <w:rPr>
          <w:rFonts w:ascii="Times New Roman" w:eastAsia="Times New Roman" w:hAnsi="Times New Roman" w:cs="Times New Roman"/>
          <w:color w:val="000000"/>
          <w:sz w:val="24"/>
          <w:szCs w:val="24"/>
          <w:lang w:eastAsia="ru-RU"/>
        </w:rPr>
        <w:t xml:space="preserve">Ассоциацией нарочным, </w:t>
      </w:r>
      <w:r w:rsidR="00EE1A4D" w:rsidRPr="00960876">
        <w:rPr>
          <w:rFonts w:ascii="Times New Roman" w:eastAsia="Times New Roman" w:hAnsi="Times New Roman" w:cs="Times New Roman"/>
          <w:color w:val="000000"/>
          <w:sz w:val="24"/>
          <w:szCs w:val="24"/>
          <w:lang w:eastAsia="ru-RU"/>
        </w:rPr>
        <w:t>направлены почтой на бумажном носителе либо в форме электронного документа (электронного</w:t>
      </w:r>
      <w:r w:rsidR="00EE1A4D" w:rsidRPr="00DA64B0">
        <w:rPr>
          <w:rFonts w:ascii="Times New Roman" w:eastAsia="Times New Roman" w:hAnsi="Times New Roman" w:cs="Times New Roman"/>
          <w:color w:val="000000"/>
          <w:sz w:val="24"/>
          <w:szCs w:val="24"/>
          <w:lang w:eastAsia="ru-RU"/>
        </w:rPr>
        <w:t xml:space="preserve">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w:t>
      </w:r>
      <w:r w:rsidRPr="00A05DE8">
        <w:rPr>
          <w:rFonts w:ascii="Times New Roman" w:eastAsia="Times New Roman" w:hAnsi="Times New Roman" w:cs="Times New Roman"/>
          <w:color w:val="000000"/>
          <w:sz w:val="24"/>
          <w:szCs w:val="24"/>
          <w:lang w:eastAsia="ru-RU"/>
        </w:rPr>
        <w:t xml:space="preserve">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F053C3" w:rsidRPr="00960876" w:rsidRDefault="00F053C3"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В случае </w:t>
      </w:r>
      <w:proofErr w:type="gramStart"/>
      <w:r w:rsidRPr="00960876">
        <w:rPr>
          <w:rFonts w:ascii="Times New Roman" w:eastAsia="Times New Roman" w:hAnsi="Times New Roman" w:cs="Times New Roman"/>
          <w:color w:val="000000"/>
          <w:sz w:val="24"/>
          <w:szCs w:val="24"/>
          <w:lang w:eastAsia="ru-RU"/>
        </w:rPr>
        <w:t>необходимости изменения уровня ответственности члена</w:t>
      </w:r>
      <w:proofErr w:type="gramEnd"/>
      <w:r w:rsidRPr="00960876">
        <w:rPr>
          <w:rFonts w:ascii="Times New Roman" w:eastAsia="Times New Roman" w:hAnsi="Times New Roman" w:cs="Times New Roman"/>
          <w:color w:val="000000"/>
          <w:sz w:val="24"/>
          <w:szCs w:val="24"/>
          <w:lang w:eastAsia="ru-RU"/>
        </w:rPr>
        <w:t xml:space="preserve"> Ассоциации, в соответствии с которым был уплачен взнос в компенсационный фонд возмещения вреда, член Ассоциации направляет в АСРО «ГПС» заявление об уровне ответственности, составленное по утвержденной Ассоциацией форме</w:t>
      </w:r>
      <w:r w:rsidR="0068468F" w:rsidRPr="00960876">
        <w:rPr>
          <w:rFonts w:ascii="Times New Roman" w:eastAsia="Times New Roman" w:hAnsi="Times New Roman" w:cs="Times New Roman"/>
          <w:color w:val="000000"/>
          <w:sz w:val="24"/>
          <w:szCs w:val="24"/>
          <w:lang w:eastAsia="ru-RU"/>
        </w:rPr>
        <w:t xml:space="preserve"> (Приложение № 2 к настоящему Положению).</w:t>
      </w:r>
      <w:r w:rsidRPr="00960876">
        <w:rPr>
          <w:rFonts w:ascii="Times New Roman" w:eastAsia="Times New Roman" w:hAnsi="Times New Roman" w:cs="Times New Roman"/>
          <w:color w:val="000000"/>
          <w:sz w:val="24"/>
          <w:szCs w:val="24"/>
          <w:lang w:eastAsia="ru-RU"/>
        </w:rPr>
        <w:t xml:space="preserve"> </w:t>
      </w:r>
    </w:p>
    <w:p w:rsidR="00E338BA"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Pr="00A05DE8"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lastRenderedPageBreak/>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DA64B0"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7531D5" w:rsidRPr="00DA64B0">
        <w:rPr>
          <w:rFonts w:ascii="Times New Roman" w:eastAsia="Times New Roman" w:hAnsi="Times New Roman" w:cs="Times New Roman"/>
          <w:color w:val="000000"/>
          <w:sz w:val="24"/>
          <w:szCs w:val="24"/>
          <w:lang w:eastAsia="ru-RU"/>
        </w:rPr>
        <w:t xml:space="preserve"> </w:t>
      </w:r>
      <w:r w:rsidR="00EE1A4D" w:rsidRPr="00DA64B0">
        <w:rPr>
          <w:rFonts w:ascii="Times New Roman" w:eastAsia="Times New Roman" w:hAnsi="Times New Roman" w:cs="Times New Roman"/>
          <w:color w:val="000000"/>
          <w:sz w:val="24"/>
          <w:szCs w:val="24"/>
          <w:lang w:eastAsia="ru-RU"/>
        </w:rPr>
        <w:t xml:space="preserve">Заявление </w:t>
      </w:r>
      <w:r w:rsidR="007531D5" w:rsidRPr="00DA64B0">
        <w:rPr>
          <w:rFonts w:ascii="Times New Roman" w:eastAsia="Times New Roman" w:hAnsi="Times New Roman" w:cs="Times New Roman"/>
          <w:color w:val="000000"/>
          <w:sz w:val="24"/>
          <w:szCs w:val="24"/>
          <w:lang w:eastAsia="ru-RU"/>
        </w:rPr>
        <w:t>мо</w:t>
      </w:r>
      <w:r w:rsidR="00EE1A4D" w:rsidRPr="00DA64B0">
        <w:rPr>
          <w:rFonts w:ascii="Times New Roman" w:eastAsia="Times New Roman" w:hAnsi="Times New Roman" w:cs="Times New Roman"/>
          <w:color w:val="000000"/>
          <w:sz w:val="24"/>
          <w:szCs w:val="24"/>
          <w:lang w:eastAsia="ru-RU"/>
        </w:rPr>
        <w:t xml:space="preserve">жет быть представлено в Ассоциацию или </w:t>
      </w:r>
      <w:r w:rsidR="007531D5" w:rsidRPr="00DA64B0">
        <w:rPr>
          <w:rFonts w:ascii="Times New Roman" w:eastAsia="Times New Roman" w:hAnsi="Times New Roman" w:cs="Times New Roman"/>
          <w:color w:val="000000"/>
          <w:sz w:val="24"/>
          <w:szCs w:val="24"/>
          <w:lang w:eastAsia="ru-RU"/>
        </w:rPr>
        <w:t>направлен</w:t>
      </w:r>
      <w:r w:rsidR="00EE1A4D" w:rsidRPr="00DA64B0">
        <w:rPr>
          <w:rFonts w:ascii="Times New Roman" w:eastAsia="Times New Roman" w:hAnsi="Times New Roman" w:cs="Times New Roman"/>
          <w:color w:val="000000"/>
          <w:sz w:val="24"/>
          <w:szCs w:val="24"/>
          <w:lang w:eastAsia="ru-RU"/>
        </w:rPr>
        <w:t>о</w:t>
      </w:r>
      <w:r w:rsidR="007531D5" w:rsidRPr="00DA64B0">
        <w:rPr>
          <w:rFonts w:ascii="Times New Roman" w:eastAsia="Times New Roman" w:hAnsi="Times New Roman" w:cs="Times New Roman"/>
          <w:color w:val="000000"/>
          <w:sz w:val="24"/>
          <w:szCs w:val="24"/>
          <w:lang w:eastAsia="ru-RU"/>
        </w:rPr>
        <w:t xml:space="preserve"> почтой на бумажном носителе </w:t>
      </w:r>
      <w:r w:rsidR="00EE1A4D" w:rsidRPr="00DA64B0">
        <w:rPr>
          <w:rFonts w:ascii="Times New Roman" w:eastAsia="Times New Roman" w:hAnsi="Times New Roman" w:cs="Times New Roman"/>
          <w:color w:val="000000"/>
          <w:sz w:val="24"/>
          <w:szCs w:val="24"/>
          <w:lang w:eastAsia="ru-RU"/>
        </w:rPr>
        <w:t>либо</w:t>
      </w:r>
      <w:r w:rsidR="007531D5" w:rsidRPr="00DA64B0">
        <w:rPr>
          <w:rFonts w:ascii="Times New Roman" w:eastAsia="Times New Roman" w:hAnsi="Times New Roman" w:cs="Times New Roman"/>
          <w:color w:val="000000"/>
          <w:sz w:val="24"/>
          <w:szCs w:val="24"/>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DA64B0">
        <w:rPr>
          <w:rFonts w:ascii="Times New Roman" w:eastAsia="Times New Roman" w:hAnsi="Times New Roman" w:cs="Times New Roman"/>
          <w:color w:val="000000"/>
          <w:sz w:val="24"/>
          <w:szCs w:val="24"/>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1C793A" w:rsidRDefault="00AD1611" w:rsidP="001C793A">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1C793A" w:rsidRPr="001C793A" w:rsidRDefault="001C793A" w:rsidP="001C793A">
      <w:pPr>
        <w:pStyle w:val="a3"/>
        <w:spacing w:line="240" w:lineRule="auto"/>
        <w:ind w:left="0" w:firstLine="567"/>
        <w:jc w:val="both"/>
        <w:rPr>
          <w:rFonts w:ascii="Times New Roman" w:eastAsia="Times New Roman" w:hAnsi="Times New Roman" w:cs="Times New Roman"/>
          <w:color w:val="000000"/>
          <w:sz w:val="24"/>
          <w:szCs w:val="24"/>
          <w:lang w:eastAsia="ru-RU"/>
        </w:rPr>
      </w:pPr>
      <w:r w:rsidRPr="00960876">
        <w:rPr>
          <w:rFonts w:ascii="Times New Roman" w:eastAsia="Times New Roman" w:hAnsi="Times New Roman" w:cs="Times New Roman"/>
          <w:color w:val="000000"/>
          <w:sz w:val="24"/>
          <w:szCs w:val="24"/>
          <w:lang w:eastAsia="ru-RU"/>
        </w:rPr>
        <w:t xml:space="preserve">8.5.1. В случае </w:t>
      </w:r>
      <w:r w:rsidR="00EA3CF4" w:rsidRPr="00960876">
        <w:rPr>
          <w:rFonts w:ascii="Times New Roman" w:eastAsia="Times New Roman" w:hAnsi="Times New Roman" w:cs="Times New Roman"/>
          <w:color w:val="000000"/>
          <w:sz w:val="24"/>
          <w:szCs w:val="24"/>
          <w:lang w:eastAsia="ru-RU"/>
        </w:rPr>
        <w:t xml:space="preserve">изменения </w:t>
      </w:r>
      <w:r w:rsidRPr="00960876">
        <w:rPr>
          <w:rFonts w:ascii="Times New Roman" w:eastAsia="Times New Roman" w:hAnsi="Times New Roman" w:cs="Times New Roman"/>
          <w:color w:val="000000"/>
          <w:sz w:val="24"/>
          <w:szCs w:val="24"/>
          <w:lang w:eastAsia="ru-RU"/>
        </w:rPr>
        <w:t>уровня ответственности</w:t>
      </w:r>
      <w:r w:rsidR="00EA3CF4" w:rsidRPr="00960876">
        <w:rPr>
          <w:rFonts w:ascii="Times New Roman" w:eastAsia="Times New Roman" w:hAnsi="Times New Roman" w:cs="Times New Roman"/>
          <w:color w:val="000000"/>
          <w:sz w:val="24"/>
          <w:szCs w:val="24"/>
          <w:lang w:eastAsia="ru-RU"/>
        </w:rPr>
        <w:t xml:space="preserve"> член Ассоциации направляет в адрес Ассоциации заявление о намерении принимать участие в заключени</w:t>
      </w:r>
      <w:proofErr w:type="gramStart"/>
      <w:r w:rsidR="00EA3CF4" w:rsidRPr="00960876">
        <w:rPr>
          <w:rFonts w:ascii="Times New Roman" w:eastAsia="Times New Roman" w:hAnsi="Times New Roman" w:cs="Times New Roman"/>
          <w:color w:val="000000"/>
          <w:sz w:val="24"/>
          <w:szCs w:val="24"/>
          <w:lang w:eastAsia="ru-RU"/>
        </w:rPr>
        <w:t>и</w:t>
      </w:r>
      <w:proofErr w:type="gramEnd"/>
      <w:r w:rsidR="00EA3CF4" w:rsidRPr="00960876">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(Приложение № </w:t>
      </w:r>
      <w:r w:rsidR="000277DA" w:rsidRPr="00960876">
        <w:rPr>
          <w:rFonts w:ascii="Times New Roman" w:eastAsia="Times New Roman" w:hAnsi="Times New Roman" w:cs="Times New Roman"/>
          <w:color w:val="000000"/>
          <w:sz w:val="24"/>
          <w:szCs w:val="24"/>
          <w:lang w:eastAsia="ru-RU"/>
        </w:rPr>
        <w:t>3</w:t>
      </w:r>
      <w:r w:rsidR="00EA3CF4" w:rsidRPr="00960876">
        <w:rPr>
          <w:rFonts w:ascii="Times New Roman" w:eastAsia="Times New Roman" w:hAnsi="Times New Roman" w:cs="Times New Roman"/>
          <w:color w:val="000000"/>
          <w:sz w:val="24"/>
          <w:szCs w:val="24"/>
          <w:lang w:eastAsia="ru-RU"/>
        </w:rPr>
        <w:t xml:space="preserve"> </w:t>
      </w:r>
      <w:r w:rsidR="0068468F" w:rsidRPr="00960876">
        <w:rPr>
          <w:rFonts w:ascii="Times New Roman" w:eastAsia="Times New Roman" w:hAnsi="Times New Roman" w:cs="Times New Roman"/>
          <w:color w:val="000000"/>
          <w:sz w:val="24"/>
          <w:szCs w:val="24"/>
          <w:lang w:eastAsia="ru-RU"/>
        </w:rPr>
        <w:t xml:space="preserve">к </w:t>
      </w:r>
      <w:r w:rsidR="00EA3CF4" w:rsidRPr="00960876">
        <w:rPr>
          <w:rFonts w:ascii="Times New Roman" w:eastAsia="Times New Roman" w:hAnsi="Times New Roman" w:cs="Times New Roman"/>
          <w:color w:val="000000"/>
          <w:sz w:val="24"/>
          <w:szCs w:val="24"/>
          <w:lang w:eastAsia="ru-RU"/>
        </w:rPr>
        <w:t>настояще</w:t>
      </w:r>
      <w:r w:rsidR="0068468F" w:rsidRPr="00960876">
        <w:rPr>
          <w:rFonts w:ascii="Times New Roman" w:eastAsia="Times New Roman" w:hAnsi="Times New Roman" w:cs="Times New Roman"/>
          <w:color w:val="000000"/>
          <w:sz w:val="24"/>
          <w:szCs w:val="24"/>
          <w:lang w:eastAsia="ru-RU"/>
        </w:rPr>
        <w:t>му</w:t>
      </w:r>
      <w:r w:rsidR="00EA3CF4" w:rsidRPr="00960876">
        <w:rPr>
          <w:rFonts w:ascii="Times New Roman" w:eastAsia="Times New Roman" w:hAnsi="Times New Roman" w:cs="Times New Roman"/>
          <w:color w:val="000000"/>
          <w:sz w:val="24"/>
          <w:szCs w:val="24"/>
          <w:lang w:eastAsia="ru-RU"/>
        </w:rPr>
        <w:t xml:space="preserve"> Положени</w:t>
      </w:r>
      <w:r w:rsidR="0068468F" w:rsidRPr="00960876">
        <w:rPr>
          <w:rFonts w:ascii="Times New Roman" w:eastAsia="Times New Roman" w:hAnsi="Times New Roman" w:cs="Times New Roman"/>
          <w:color w:val="000000"/>
          <w:sz w:val="24"/>
          <w:szCs w:val="24"/>
          <w:lang w:eastAsia="ru-RU"/>
        </w:rPr>
        <w:t>ю</w:t>
      </w:r>
      <w:r w:rsidR="00EA3CF4" w:rsidRPr="00960876">
        <w:rPr>
          <w:rFonts w:ascii="Times New Roman" w:eastAsia="Times New Roman" w:hAnsi="Times New Roman" w:cs="Times New Roman"/>
          <w:color w:val="000000"/>
          <w:sz w:val="24"/>
          <w:szCs w:val="24"/>
          <w:lang w:eastAsia="ru-RU"/>
        </w:rPr>
        <w:t>), в котором указывает соответствующий уровень ответственности, а также производит уплату дополнительного взноса в компенсационный фонд обеспечения договорных обязательств в соответствии с выбранным уровнем ответственности.</w:t>
      </w:r>
      <w:r>
        <w:rPr>
          <w:rFonts w:ascii="Times New Roman" w:eastAsia="Times New Roman" w:hAnsi="Times New Roman" w:cs="Times New Roman"/>
          <w:color w:val="000000"/>
          <w:sz w:val="24"/>
          <w:szCs w:val="24"/>
          <w:lang w:eastAsia="ru-RU"/>
        </w:rPr>
        <w:t xml:space="preserve">  </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w:t>
      </w:r>
      <w:r w:rsidRPr="00A05DE8">
        <w:rPr>
          <w:rFonts w:ascii="Times New Roman" w:eastAsia="Times New Roman" w:hAnsi="Times New Roman" w:cs="Times New Roman"/>
          <w:color w:val="000000"/>
          <w:sz w:val="24"/>
          <w:szCs w:val="24"/>
          <w:lang w:eastAsia="ru-RU"/>
        </w:rPr>
        <w:lastRenderedPageBreak/>
        <w:t>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roofErr w:type="gramEnd"/>
    </w:p>
    <w:p w:rsidR="000827A5" w:rsidRPr="00DA64B0"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0827A5" w:rsidRPr="00DA64B0">
        <w:rPr>
          <w:rFonts w:ascii="Times New Roman" w:eastAsia="Times New Roman" w:hAnsi="Times New Roman" w:cs="Times New Roman"/>
          <w:color w:val="000000"/>
          <w:sz w:val="24"/>
          <w:szCs w:val="24"/>
          <w:lang w:eastAsia="ru-RU"/>
        </w:rPr>
        <w:t xml:space="preserve"> 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DA64B0">
        <w:rPr>
          <w:rFonts w:ascii="Times New Roman" w:eastAsia="Times New Roman" w:hAnsi="Times New Roman" w:cs="Times New Roman"/>
          <w:color w:val="000000"/>
          <w:sz w:val="24"/>
          <w:szCs w:val="24"/>
          <w:lang w:eastAsia="ru-RU"/>
        </w:rPr>
        <w:t xml:space="preserve">Право </w:t>
      </w:r>
      <w:r w:rsidR="000731FA" w:rsidRPr="00DA64B0">
        <w:rPr>
          <w:rFonts w:ascii="Times New Roman" w:eastAsia="Times New Roman" w:hAnsi="Times New Roman" w:cs="Times New Roman"/>
          <w:color w:val="000000"/>
          <w:sz w:val="24"/>
          <w:szCs w:val="24"/>
          <w:lang w:eastAsia="ru-RU"/>
        </w:rPr>
        <w:t xml:space="preserve">члена Ассоциации </w:t>
      </w:r>
      <w:r w:rsidRPr="00DA64B0">
        <w:rPr>
          <w:rFonts w:ascii="Times New Roman" w:eastAsia="Times New Roman" w:hAnsi="Times New Roman" w:cs="Times New Roman"/>
          <w:color w:val="000000"/>
          <w:sz w:val="24"/>
          <w:szCs w:val="24"/>
          <w:lang w:eastAsia="ru-RU"/>
        </w:rPr>
        <w:t>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DA64B0">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w:t>
      </w:r>
      <w:r w:rsidRPr="00A05DE8">
        <w:rPr>
          <w:rFonts w:ascii="Times New Roman" w:eastAsia="Times New Roman" w:hAnsi="Times New Roman" w:cs="Times New Roman"/>
          <w:color w:val="000000"/>
          <w:sz w:val="24"/>
          <w:szCs w:val="24"/>
          <w:lang w:eastAsia="ru-RU"/>
        </w:rPr>
        <w:t xml:space="preserve">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w:t>
      </w:r>
      <w:r w:rsidRPr="00960876">
        <w:rPr>
          <w:rFonts w:ascii="Times New Roman" w:eastAsia="Times New Roman" w:hAnsi="Times New Roman" w:cs="Times New Roman"/>
          <w:sz w:val="24"/>
          <w:szCs w:val="24"/>
        </w:rPr>
        <w:t xml:space="preserve">. </w:t>
      </w:r>
      <w:r w:rsidR="00EA3CF4" w:rsidRPr="00960876">
        <w:rPr>
          <w:rFonts w:ascii="Times New Roman" w:eastAsia="Times New Roman" w:hAnsi="Times New Roman" w:cs="Times New Roman"/>
          <w:color w:val="000000"/>
          <w:sz w:val="24"/>
          <w:szCs w:val="24"/>
          <w:lang w:eastAsia="ru-RU"/>
        </w:rPr>
        <w:t xml:space="preserve">Заявление </w:t>
      </w:r>
      <w:r w:rsidR="00484D51" w:rsidRPr="00960876">
        <w:rPr>
          <w:rFonts w:ascii="Times New Roman" w:eastAsia="Times New Roman" w:hAnsi="Times New Roman" w:cs="Times New Roman"/>
          <w:color w:val="000000"/>
          <w:sz w:val="24"/>
          <w:szCs w:val="24"/>
          <w:lang w:eastAsia="ru-RU"/>
        </w:rPr>
        <w:t>должно</w:t>
      </w:r>
      <w:r w:rsidR="00EA3CF4" w:rsidRPr="00960876">
        <w:rPr>
          <w:rFonts w:ascii="Times New Roman" w:eastAsia="Times New Roman" w:hAnsi="Times New Roman" w:cs="Times New Roman"/>
          <w:color w:val="000000"/>
          <w:sz w:val="24"/>
          <w:szCs w:val="24"/>
          <w:lang w:eastAsia="ru-RU"/>
        </w:rPr>
        <w:t xml:space="preserve"> быть составлено по форме, установленной Приложением №</w:t>
      </w:r>
      <w:r w:rsidR="000277DA" w:rsidRPr="00960876">
        <w:rPr>
          <w:rFonts w:ascii="Times New Roman" w:eastAsia="Times New Roman" w:hAnsi="Times New Roman" w:cs="Times New Roman"/>
          <w:color w:val="000000"/>
          <w:sz w:val="24"/>
          <w:szCs w:val="24"/>
          <w:lang w:eastAsia="ru-RU"/>
        </w:rPr>
        <w:t xml:space="preserve"> 4</w:t>
      </w:r>
      <w:r w:rsidR="00EA3CF4" w:rsidRPr="00960876">
        <w:rPr>
          <w:rFonts w:ascii="Times New Roman" w:eastAsia="Times New Roman" w:hAnsi="Times New Roman" w:cs="Times New Roman"/>
          <w:color w:val="000000"/>
          <w:sz w:val="24"/>
          <w:szCs w:val="24"/>
          <w:lang w:eastAsia="ru-RU"/>
        </w:rPr>
        <w:t xml:space="preserve"> </w:t>
      </w:r>
      <w:r w:rsidR="0068468F" w:rsidRPr="00960876">
        <w:rPr>
          <w:rFonts w:ascii="Times New Roman" w:eastAsia="Times New Roman" w:hAnsi="Times New Roman" w:cs="Times New Roman"/>
          <w:color w:val="000000"/>
          <w:sz w:val="24"/>
          <w:szCs w:val="24"/>
          <w:lang w:eastAsia="ru-RU"/>
        </w:rPr>
        <w:t xml:space="preserve">к </w:t>
      </w:r>
      <w:r w:rsidR="00EA3CF4" w:rsidRPr="00960876">
        <w:rPr>
          <w:rFonts w:ascii="Times New Roman" w:eastAsia="Times New Roman" w:hAnsi="Times New Roman" w:cs="Times New Roman"/>
          <w:color w:val="000000"/>
          <w:sz w:val="24"/>
          <w:szCs w:val="24"/>
          <w:lang w:eastAsia="ru-RU"/>
        </w:rPr>
        <w:t>настояще</w:t>
      </w:r>
      <w:r w:rsidR="0068468F" w:rsidRPr="00960876">
        <w:rPr>
          <w:rFonts w:ascii="Times New Roman" w:eastAsia="Times New Roman" w:hAnsi="Times New Roman" w:cs="Times New Roman"/>
          <w:color w:val="000000"/>
          <w:sz w:val="24"/>
          <w:szCs w:val="24"/>
          <w:lang w:eastAsia="ru-RU"/>
        </w:rPr>
        <w:t>му</w:t>
      </w:r>
      <w:r w:rsidR="00EA3CF4" w:rsidRPr="00960876">
        <w:rPr>
          <w:rFonts w:ascii="Times New Roman" w:eastAsia="Times New Roman" w:hAnsi="Times New Roman" w:cs="Times New Roman"/>
          <w:color w:val="000000"/>
          <w:sz w:val="24"/>
          <w:szCs w:val="24"/>
          <w:lang w:eastAsia="ru-RU"/>
        </w:rPr>
        <w:t xml:space="preserve"> Положени</w:t>
      </w:r>
      <w:r w:rsidR="0068468F" w:rsidRPr="00960876">
        <w:rPr>
          <w:rFonts w:ascii="Times New Roman" w:eastAsia="Times New Roman" w:hAnsi="Times New Roman" w:cs="Times New Roman"/>
          <w:color w:val="000000"/>
          <w:sz w:val="24"/>
          <w:szCs w:val="24"/>
          <w:lang w:eastAsia="ru-RU"/>
        </w:rPr>
        <w:t>ю</w:t>
      </w:r>
      <w:r w:rsidR="00EA3CF4" w:rsidRPr="00960876">
        <w:rPr>
          <w:rFonts w:ascii="Times New Roman" w:eastAsia="Times New Roman" w:hAnsi="Times New Roman" w:cs="Times New Roman"/>
          <w:color w:val="000000"/>
          <w:sz w:val="24"/>
          <w:szCs w:val="24"/>
          <w:lang w:eastAsia="ru-RU"/>
        </w:rPr>
        <w:t xml:space="preserve">. </w:t>
      </w:r>
      <w:proofErr w:type="gramStart"/>
      <w:r w:rsidRPr="00960876">
        <w:rPr>
          <w:rFonts w:ascii="Times New Roman" w:eastAsia="Times New Roman" w:hAnsi="Times New Roman" w:cs="Times New Roman"/>
          <w:sz w:val="24"/>
          <w:szCs w:val="24"/>
        </w:rPr>
        <w:t>К указанному</w:t>
      </w:r>
      <w:r w:rsidRPr="00A05DE8">
        <w:rPr>
          <w:rFonts w:ascii="Times New Roman" w:eastAsia="Times New Roman" w:hAnsi="Times New Roman" w:cs="Times New Roman"/>
          <w:sz w:val="24"/>
          <w:szCs w:val="24"/>
        </w:rPr>
        <w:t xml:space="preserve">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w:t>
      </w:r>
      <w:r w:rsidR="00484D51">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мерах дисциплинарного воздействия, порядке и основаниях их применения, порядке рассмотрения дел</w:t>
      </w:r>
      <w:r w:rsidR="00484D51">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xml:space="preserve">. настоящего Положения производится в форме </w:t>
      </w:r>
      <w:r w:rsidR="00484D51">
        <w:rPr>
          <w:rFonts w:ascii="Times New Roman" w:hAnsi="Times New Roman"/>
          <w:sz w:val="24"/>
          <w:szCs w:val="24"/>
        </w:rPr>
        <w:t>безналичного или наличного расче</w:t>
      </w:r>
      <w:r w:rsidRPr="00A05DE8">
        <w:rPr>
          <w:rFonts w:ascii="Times New Roman" w:hAnsi="Times New Roman"/>
          <w:sz w:val="24"/>
          <w:szCs w:val="24"/>
        </w:rPr>
        <w:t>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Оплата взноса в компенсационный фонд (компенсационные фонды) Ассоциации производится в соответствии с требованиями Положения </w:t>
      </w:r>
      <w:r w:rsidR="00061325">
        <w:rPr>
          <w:rFonts w:ascii="Times New Roman" w:hAnsi="Times New Roman"/>
          <w:sz w:val="24"/>
          <w:szCs w:val="24"/>
        </w:rPr>
        <w:t>«О</w:t>
      </w:r>
      <w:r w:rsidRPr="00A05DE8">
        <w:rPr>
          <w:rFonts w:ascii="Times New Roman" w:hAnsi="Times New Roman"/>
          <w:sz w:val="24"/>
          <w:szCs w:val="24"/>
        </w:rPr>
        <w:t xml:space="preserve"> компенсационном фонде возмещения вреда</w:t>
      </w:r>
      <w:r w:rsidR="00061325">
        <w:rPr>
          <w:rFonts w:ascii="Times New Roman" w:hAnsi="Times New Roman"/>
          <w:sz w:val="24"/>
          <w:szCs w:val="24"/>
        </w:rPr>
        <w:t>»</w:t>
      </w:r>
      <w:r w:rsidRPr="00A05DE8">
        <w:rPr>
          <w:rFonts w:ascii="Times New Roman" w:hAnsi="Times New Roman"/>
          <w:sz w:val="24"/>
          <w:szCs w:val="24"/>
        </w:rPr>
        <w:t xml:space="preserve"> и Положения </w:t>
      </w:r>
      <w:r w:rsidR="00061325">
        <w:rPr>
          <w:rFonts w:ascii="Times New Roman" w:hAnsi="Times New Roman"/>
          <w:sz w:val="24"/>
          <w:szCs w:val="24"/>
        </w:rPr>
        <w:t>«О</w:t>
      </w:r>
      <w:r w:rsidRPr="00A05DE8">
        <w:rPr>
          <w:rFonts w:ascii="Times New Roman" w:hAnsi="Times New Roman"/>
          <w:sz w:val="24"/>
          <w:szCs w:val="24"/>
        </w:rPr>
        <w:t xml:space="preserve"> компенсационном фонде обеспечения договорных обязательств</w:t>
      </w:r>
      <w:r w:rsidR="00061325">
        <w:rPr>
          <w:rFonts w:ascii="Times New Roman" w:hAnsi="Times New Roman"/>
          <w:sz w:val="24"/>
          <w:szCs w:val="24"/>
        </w:rPr>
        <w:t>»</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rsidP="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 xml:space="preserve">(до </w:t>
            </w:r>
            <w:r w:rsidR="00FA6EC2" w:rsidRPr="00FA6EC2">
              <w:rPr>
                <w:rFonts w:ascii="Times New Roman" w:hAnsi="Times New Roman" w:cs="Times New Roman"/>
                <w:sz w:val="22"/>
                <w:szCs w:val="22"/>
                <w:highlight w:val="yellow"/>
              </w:rPr>
              <w:t>9</w:t>
            </w:r>
            <w:r w:rsidRPr="00FA6EC2">
              <w:rPr>
                <w:rFonts w:ascii="Times New Roman" w:hAnsi="Times New Roman" w:cs="Times New Roman"/>
                <w:sz w:val="22"/>
                <w:szCs w:val="22"/>
                <w:highlight w:val="yellow"/>
              </w:rPr>
              <w:t>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BF5964">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Членский взнос для членов АСРО «ГПС», оплативших </w:t>
            </w:r>
            <w:r w:rsidRPr="00A05DE8">
              <w:rPr>
                <w:rFonts w:ascii="Times New Roman" w:hAnsi="Times New Roman" w:cs="Times New Roman"/>
                <w:sz w:val="22"/>
                <w:szCs w:val="22"/>
              </w:rPr>
              <w:lastRenderedPageBreak/>
              <w:t>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lastRenderedPageBreak/>
              <w:t>6</w:t>
            </w:r>
            <w:r w:rsidR="007F000E" w:rsidRPr="00FA6EC2">
              <w:rPr>
                <w:rFonts w:ascii="Times New Roman" w:hAnsi="Times New Roman" w:cs="Times New Roman"/>
                <w:sz w:val="22"/>
                <w:szCs w:val="22"/>
                <w:highlight w:val="yellow"/>
              </w:rPr>
              <w:t>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6</w:t>
            </w:r>
            <w:r w:rsidR="007F000E" w:rsidRPr="00FA6EC2">
              <w:rPr>
                <w:rFonts w:ascii="Times New Roman" w:hAnsi="Times New Roman" w:cs="Times New Roman"/>
                <w:sz w:val="22"/>
                <w:szCs w:val="22"/>
                <w:highlight w:val="yellow"/>
              </w:rPr>
              <w:t> 000</w:t>
            </w:r>
            <w:r w:rsidR="007F000E" w:rsidRPr="00A05DE8">
              <w:rPr>
                <w:rFonts w:ascii="Times New Roman" w:hAnsi="Times New Roman" w:cs="Times New Roman"/>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6</w:t>
            </w:r>
            <w:r w:rsidR="007F000E" w:rsidRPr="00FA6EC2">
              <w:rPr>
                <w:rFonts w:ascii="Times New Roman" w:hAnsi="Times New Roman" w:cs="Times New Roman"/>
                <w:sz w:val="22"/>
                <w:szCs w:val="22"/>
                <w:highlight w:val="yellow"/>
              </w:rPr>
              <w:t>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6</w:t>
            </w:r>
            <w:r w:rsidR="007F000E" w:rsidRPr="00FA6EC2">
              <w:rPr>
                <w:rFonts w:ascii="Times New Roman" w:hAnsi="Times New Roman" w:cs="Times New Roman"/>
                <w:sz w:val="22"/>
                <w:szCs w:val="22"/>
                <w:highlight w:val="yellow"/>
              </w:rPr>
              <w:t>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6</w:t>
            </w:r>
            <w:r w:rsidR="007F000E" w:rsidRPr="00FA6EC2">
              <w:rPr>
                <w:rFonts w:ascii="Times New Roman" w:hAnsi="Times New Roman" w:cs="Times New Roman"/>
                <w:sz w:val="22"/>
                <w:szCs w:val="22"/>
                <w:highlight w:val="yellow"/>
              </w:rPr>
              <w:t>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FA6EC2" w:rsidP="00BF5964">
            <w:pPr>
              <w:pStyle w:val="ConsPlusNormal"/>
              <w:ind w:firstLine="0"/>
              <w:jc w:val="center"/>
              <w:rPr>
                <w:rFonts w:ascii="Times New Roman" w:hAnsi="Times New Roman" w:cs="Times New Roman"/>
                <w:sz w:val="22"/>
                <w:szCs w:val="22"/>
              </w:rPr>
            </w:pPr>
            <w:r w:rsidRPr="00FA6EC2">
              <w:rPr>
                <w:rFonts w:ascii="Times New Roman" w:hAnsi="Times New Roman" w:cs="Times New Roman"/>
                <w:sz w:val="22"/>
                <w:szCs w:val="22"/>
                <w:highlight w:val="yellow"/>
              </w:rPr>
              <w:t>6</w:t>
            </w:r>
            <w:r w:rsidR="007F000E" w:rsidRPr="00FA6EC2">
              <w:rPr>
                <w:rFonts w:ascii="Times New Roman" w:hAnsi="Times New Roman" w:cs="Times New Roman"/>
                <w:sz w:val="22"/>
                <w:szCs w:val="22"/>
                <w:highlight w:val="yellow"/>
              </w:rPr>
              <w:t>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lastRenderedPageBreak/>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BF5964">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7A06DE" w:rsidRPr="00A05DE8" w:rsidRDefault="007A06DE" w:rsidP="007A06DE">
      <w:pPr>
        <w:pStyle w:val="a3"/>
        <w:autoSpaceDE w:val="0"/>
        <w:autoSpaceDN w:val="0"/>
        <w:adjustRightInd w:val="0"/>
        <w:spacing w:after="0" w:line="240" w:lineRule="auto"/>
        <w:ind w:left="0" w:firstLine="567"/>
        <w:jc w:val="both"/>
        <w:rPr>
          <w:rFonts w:ascii="Times New Roman" w:eastAsia="Batang" w:hAnsi="Times New Roman"/>
          <w:bCs/>
          <w:sz w:val="24"/>
          <w:szCs w:val="24"/>
        </w:rPr>
      </w:pPr>
      <w:r w:rsidRPr="007A06DE">
        <w:rPr>
          <w:rFonts w:ascii="Times New Roman" w:eastAsia="Batang" w:hAnsi="Times New Roman"/>
          <w:bCs/>
          <w:sz w:val="24"/>
          <w:szCs w:val="24"/>
          <w:highlight w:val="yellow"/>
        </w:rPr>
        <w:t xml:space="preserve">9.10.1. </w:t>
      </w:r>
      <w:r w:rsidRPr="007A06DE">
        <w:rPr>
          <w:rFonts w:ascii="Times New Roman" w:eastAsia="Batang" w:hAnsi="Times New Roman"/>
          <w:bCs/>
          <w:sz w:val="24"/>
          <w:szCs w:val="24"/>
          <w:highlight w:val="yellow"/>
        </w:rPr>
        <w:tab/>
        <w:t>Ежемесячный членский взнос</w:t>
      </w:r>
      <w:r>
        <w:rPr>
          <w:rFonts w:ascii="Times New Roman" w:eastAsia="Batang" w:hAnsi="Times New Roman"/>
          <w:bCs/>
          <w:sz w:val="24"/>
          <w:szCs w:val="24"/>
          <w:highlight w:val="yellow"/>
        </w:rPr>
        <w:t xml:space="preserve"> для членов Ассоциации, оплативших взнос в компенсационный фонд возмещения вреда, </w:t>
      </w:r>
      <w:r w:rsidRPr="007A06DE">
        <w:rPr>
          <w:rFonts w:ascii="Times New Roman" w:eastAsia="Batang" w:hAnsi="Times New Roman"/>
          <w:bCs/>
          <w:sz w:val="24"/>
          <w:szCs w:val="24"/>
          <w:highlight w:val="yellow"/>
        </w:rPr>
        <w:t>устанавливается для каждого члена Ассоциации в размере 6 000 (Шесть тысяч) рублей с 01 мая 2024 года.</w:t>
      </w: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не позднее 20 (Двадцатого) числа текущего месяца за указанный месяц, за исключени</w:t>
      </w:r>
      <w:bookmarkStart w:id="1" w:name="_GoBack"/>
      <w:bookmarkEnd w:id="1"/>
      <w:r w:rsidRPr="00A05DE8">
        <w:rPr>
          <w:rFonts w:ascii="Times New Roman" w:hAnsi="Times New Roman"/>
          <w:sz w:val="24"/>
          <w:szCs w:val="24"/>
        </w:rPr>
        <w:t xml:space="preserve">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CA77C9"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eastAsia="Batang" w:hAnsi="Times New Roman" w:cs="Times New Roman"/>
          <w:sz w:val="24"/>
          <w:szCs w:val="24"/>
        </w:rPr>
      </w:pPr>
      <w:r w:rsidRPr="00A05DE8">
        <w:rPr>
          <w:rFonts w:ascii="Times New Roman" w:hAnsi="Times New Roman"/>
          <w:sz w:val="24"/>
          <w:szCs w:val="24"/>
        </w:rPr>
        <w:t xml:space="preserve">Размер, порядок уплаты, целевое назначение, порядок использования целевых </w:t>
      </w:r>
      <w:r w:rsidRPr="00A05DE8">
        <w:rPr>
          <w:rFonts w:ascii="Times New Roman" w:hAnsi="Times New Roman"/>
          <w:sz w:val="24"/>
          <w:szCs w:val="24"/>
        </w:rPr>
        <w:lastRenderedPageBreak/>
        <w:t>взносов определяется соответствующими решениями Об</w:t>
      </w:r>
      <w:r w:rsidR="000E037A">
        <w:rPr>
          <w:rFonts w:ascii="Times New Roman" w:hAnsi="Times New Roman"/>
          <w:sz w:val="24"/>
          <w:szCs w:val="24"/>
        </w:rPr>
        <w:t xml:space="preserve">щего собрания членов АСРО «ГПС», в зависимости от требований положений и внутренних регламентирующих </w:t>
      </w:r>
      <w:r w:rsidR="000E037A" w:rsidRPr="000E037A">
        <w:rPr>
          <w:rFonts w:ascii="Times New Roman" w:eastAsia="Batang" w:hAnsi="Times New Roman" w:cs="Times New Roman"/>
          <w:sz w:val="24"/>
          <w:szCs w:val="24"/>
        </w:rPr>
        <w:t xml:space="preserve">документов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основных на членстве лиц, осуществляющих строительство» </w:t>
      </w:r>
      <w:r w:rsidR="00DC47DF">
        <w:rPr>
          <w:rFonts w:ascii="Times New Roman" w:eastAsia="Batang" w:hAnsi="Times New Roman" w:cs="Times New Roman"/>
          <w:sz w:val="24"/>
          <w:szCs w:val="24"/>
        </w:rPr>
        <w:t>(НОСТРОЙ).</w:t>
      </w:r>
      <w:r w:rsidR="00E27B3B">
        <w:rPr>
          <w:rFonts w:ascii="Times New Roman" w:eastAsia="Batang" w:hAnsi="Times New Roman" w:cs="Times New Roman"/>
          <w:sz w:val="24"/>
          <w:szCs w:val="24"/>
        </w:rPr>
        <w:t xml:space="preserve"> </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 xml:space="preserve">Решение об установлении, изменении размеров вступительного, членских взносов, </w:t>
      </w:r>
      <w:r w:rsidR="00E27B3B">
        <w:rPr>
          <w:rFonts w:ascii="Times New Roman" w:hAnsi="Times New Roman"/>
          <w:sz w:val="24"/>
          <w:szCs w:val="24"/>
        </w:rPr>
        <w:t xml:space="preserve">целевого взноса, </w:t>
      </w:r>
      <w:r w:rsidRPr="00A05DE8">
        <w:rPr>
          <w:rFonts w:ascii="Times New Roman" w:hAnsi="Times New Roman"/>
          <w:sz w:val="24"/>
          <w:szCs w:val="24"/>
        </w:rPr>
        <w:t>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w:t>
      </w:r>
      <w:r w:rsidR="003B5A07">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7A06DE" w:rsidRPr="00A05DE8" w:rsidRDefault="007A06DE"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w:t>
      </w:r>
      <w:r w:rsidRPr="00FA6EC2">
        <w:rPr>
          <w:rFonts w:ascii="Times New Roman" w:eastAsia="Times New Roman" w:hAnsi="Times New Roman" w:cs="Times New Roman"/>
          <w:sz w:val="24"/>
          <w:szCs w:val="24"/>
          <w:highlight w:val="yellow"/>
        </w:rPr>
        <w:t xml:space="preserve">или </w:t>
      </w:r>
      <w:r w:rsidR="00FA6EC2" w:rsidRPr="00FA6EC2">
        <w:rPr>
          <w:rFonts w:ascii="Times New Roman" w:eastAsia="Times New Roman" w:hAnsi="Times New Roman" w:cs="Times New Roman"/>
          <w:sz w:val="24"/>
          <w:szCs w:val="24"/>
          <w:highlight w:val="yellow"/>
        </w:rPr>
        <w:t>прекращении деятельности (</w:t>
      </w:r>
      <w:r w:rsidRPr="00FA6EC2">
        <w:rPr>
          <w:rFonts w:ascii="Times New Roman" w:eastAsia="Times New Roman" w:hAnsi="Times New Roman" w:cs="Times New Roman"/>
          <w:sz w:val="24"/>
          <w:szCs w:val="24"/>
          <w:highlight w:val="yellow"/>
        </w:rPr>
        <w:t>ликвидации</w:t>
      </w:r>
      <w:r w:rsidR="00FA6EC2" w:rsidRPr="00FA6EC2">
        <w:rPr>
          <w:rFonts w:ascii="Times New Roman" w:eastAsia="Times New Roman" w:hAnsi="Times New Roman" w:cs="Times New Roman"/>
          <w:sz w:val="24"/>
          <w:szCs w:val="24"/>
          <w:highlight w:val="yellow"/>
        </w:rPr>
        <w:t>) индивидуального предпринимателя</w:t>
      </w:r>
      <w:r w:rsidR="00FA6EC2">
        <w:rPr>
          <w:rFonts w:ascii="Times New Roman" w:eastAsia="Times New Roman" w:hAnsi="Times New Roman" w:cs="Times New Roman"/>
          <w:sz w:val="24"/>
          <w:szCs w:val="24"/>
        </w:rPr>
        <w:t xml:space="preserve"> или </w:t>
      </w:r>
      <w:r w:rsidRPr="00A05DE8">
        <w:rPr>
          <w:rFonts w:ascii="Times New Roman" w:eastAsia="Times New Roman" w:hAnsi="Times New Roman" w:cs="Times New Roman"/>
          <w:sz w:val="24"/>
          <w:szCs w:val="24"/>
        </w:rPr>
        <w:t xml:space="preserve">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Pr="00DA64B0"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3B5A07">
        <w:rPr>
          <w:rFonts w:ascii="Times New Roman" w:eastAsia="Times New Roman" w:hAnsi="Times New Roman" w:cs="Times New Roman"/>
          <w:sz w:val="24"/>
          <w:szCs w:val="24"/>
        </w:rPr>
        <w:t xml:space="preserve"> </w:t>
      </w:r>
      <w:r w:rsidR="003B5A07" w:rsidRPr="00960876">
        <w:rPr>
          <w:rFonts w:ascii="Times New Roman" w:eastAsia="Times New Roman" w:hAnsi="Times New Roman" w:cs="Times New Roman"/>
          <w:sz w:val="24"/>
          <w:szCs w:val="24"/>
        </w:rPr>
        <w:t xml:space="preserve">(Приложение № </w:t>
      </w:r>
      <w:r w:rsidR="000277DA" w:rsidRPr="00960876">
        <w:rPr>
          <w:rFonts w:ascii="Times New Roman" w:eastAsia="Times New Roman" w:hAnsi="Times New Roman" w:cs="Times New Roman"/>
          <w:sz w:val="24"/>
          <w:szCs w:val="24"/>
        </w:rPr>
        <w:t>5</w:t>
      </w:r>
      <w:r w:rsidR="003B5A07" w:rsidRPr="00960876">
        <w:rPr>
          <w:rFonts w:ascii="Times New Roman" w:eastAsia="Times New Roman" w:hAnsi="Times New Roman" w:cs="Times New Roman"/>
          <w:sz w:val="24"/>
          <w:szCs w:val="24"/>
        </w:rPr>
        <w:t xml:space="preserve"> </w:t>
      </w:r>
      <w:r w:rsidR="0068468F" w:rsidRPr="00960876">
        <w:rPr>
          <w:rFonts w:ascii="Times New Roman" w:eastAsia="Times New Roman" w:hAnsi="Times New Roman" w:cs="Times New Roman"/>
          <w:sz w:val="24"/>
          <w:szCs w:val="24"/>
        </w:rPr>
        <w:t xml:space="preserve">к </w:t>
      </w:r>
      <w:r w:rsidR="003B5A07" w:rsidRPr="00960876">
        <w:rPr>
          <w:rFonts w:ascii="Times New Roman" w:eastAsia="Times New Roman" w:hAnsi="Times New Roman" w:cs="Times New Roman"/>
          <w:sz w:val="24"/>
          <w:szCs w:val="24"/>
        </w:rPr>
        <w:t>настояще</w:t>
      </w:r>
      <w:r w:rsidR="0068468F" w:rsidRPr="00960876">
        <w:rPr>
          <w:rFonts w:ascii="Times New Roman" w:eastAsia="Times New Roman" w:hAnsi="Times New Roman" w:cs="Times New Roman"/>
          <w:sz w:val="24"/>
          <w:szCs w:val="24"/>
        </w:rPr>
        <w:t>му</w:t>
      </w:r>
      <w:r w:rsidR="003B5A07" w:rsidRPr="00960876">
        <w:rPr>
          <w:rFonts w:ascii="Times New Roman" w:eastAsia="Times New Roman" w:hAnsi="Times New Roman" w:cs="Times New Roman"/>
          <w:sz w:val="24"/>
          <w:szCs w:val="24"/>
        </w:rPr>
        <w:t xml:space="preserve"> Положени</w:t>
      </w:r>
      <w:r w:rsidR="0068468F" w:rsidRPr="00960876">
        <w:rPr>
          <w:rFonts w:ascii="Times New Roman" w:eastAsia="Times New Roman" w:hAnsi="Times New Roman" w:cs="Times New Roman"/>
          <w:sz w:val="24"/>
          <w:szCs w:val="24"/>
        </w:rPr>
        <w:t>ю</w:t>
      </w:r>
      <w:r w:rsidR="003B5A07" w:rsidRPr="00960876">
        <w:rPr>
          <w:rFonts w:ascii="Times New Roman" w:eastAsia="Times New Roman" w:hAnsi="Times New Roman" w:cs="Times New Roman"/>
          <w:sz w:val="24"/>
          <w:szCs w:val="24"/>
        </w:rPr>
        <w:t>)</w:t>
      </w:r>
      <w:r w:rsidR="00277296" w:rsidRPr="00960876">
        <w:rPr>
          <w:rFonts w:ascii="Times New Roman" w:eastAsia="Times New Roman" w:hAnsi="Times New Roman" w:cs="Times New Roman"/>
          <w:color w:val="FF0000"/>
          <w:sz w:val="24"/>
          <w:szCs w:val="24"/>
        </w:rPr>
        <w:t xml:space="preserve">. </w:t>
      </w:r>
      <w:r w:rsidR="00277296" w:rsidRPr="00960876">
        <w:rPr>
          <w:rFonts w:ascii="Times New Roman" w:eastAsia="Times New Roman" w:hAnsi="Times New Roman" w:cs="Times New Roman"/>
          <w:sz w:val="24"/>
          <w:szCs w:val="24"/>
        </w:rPr>
        <w:t>Членство в АСРО «ГПС»</w:t>
      </w:r>
      <w:r w:rsidR="00277296" w:rsidRPr="00960876">
        <w:rPr>
          <w:rFonts w:ascii="Times New Roman" w:eastAsia="Times New Roman" w:hAnsi="Times New Roman" w:cs="Times New Roman"/>
          <w:color w:val="FF0000"/>
          <w:sz w:val="24"/>
          <w:szCs w:val="24"/>
        </w:rPr>
        <w:t xml:space="preserve"> </w:t>
      </w:r>
      <w:r w:rsidR="00277296" w:rsidRPr="00960876">
        <w:rPr>
          <w:rFonts w:ascii="Times New Roman" w:eastAsia="Times New Roman" w:hAnsi="Times New Roman" w:cs="Times New Roman"/>
          <w:sz w:val="24"/>
          <w:szCs w:val="24"/>
        </w:rPr>
        <w:t>прекращается со дня поступления в АСРО «ГПС» заявления члена</w:t>
      </w:r>
      <w:r w:rsidR="00277296" w:rsidRPr="000827A5">
        <w:rPr>
          <w:rFonts w:ascii="Times New Roman" w:eastAsia="Times New Roman" w:hAnsi="Times New Roman" w:cs="Times New Roman"/>
          <w:sz w:val="24"/>
          <w:szCs w:val="24"/>
        </w:rPr>
        <w:t xml:space="preserve"> Ассоциации о добровольном прекращении членства в АСРО «</w:t>
      </w:r>
      <w:r w:rsidR="00277296" w:rsidRPr="00DA64B0">
        <w:rPr>
          <w:rFonts w:ascii="Times New Roman" w:eastAsia="Times New Roman" w:hAnsi="Times New Roman" w:cs="Times New Roman"/>
          <w:sz w:val="24"/>
          <w:szCs w:val="24"/>
        </w:rPr>
        <w:t xml:space="preserve">ГПС». </w:t>
      </w:r>
      <w:r w:rsidRPr="00DA64B0">
        <w:rPr>
          <w:rFonts w:ascii="Times New Roman" w:eastAsia="Times New Roman" w:hAnsi="Times New Roman" w:cs="Times New Roman"/>
          <w:color w:val="000000"/>
          <w:sz w:val="24"/>
          <w:szCs w:val="24"/>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sidRPr="00DA64B0">
        <w:rPr>
          <w:rFonts w:ascii="Times New Roman" w:eastAsia="Times New Roman" w:hAnsi="Times New Roman" w:cs="Times New Roman"/>
          <w:sz w:val="24"/>
          <w:szCs w:val="24"/>
        </w:rPr>
        <w:t xml:space="preserve">11.3. </w:t>
      </w:r>
      <w:r w:rsidR="00277296" w:rsidRPr="00DA64B0">
        <w:rPr>
          <w:rFonts w:ascii="Times New Roman" w:eastAsia="Times New Roman" w:hAnsi="Times New Roman" w:cs="Times New Roman"/>
          <w:sz w:val="24"/>
          <w:szCs w:val="24"/>
        </w:rPr>
        <w:t>К указанному заявлению должны быть приложены</w:t>
      </w:r>
      <w:r w:rsidR="00277296" w:rsidRPr="000827A5">
        <w:rPr>
          <w:rFonts w:ascii="Times New Roman" w:eastAsia="Times New Roman" w:hAnsi="Times New Roman" w:cs="Times New Roman"/>
          <w:sz w:val="24"/>
          <w:szCs w:val="24"/>
        </w:rPr>
        <w:t xml:space="preserve">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Pr="00FA6EC2" w:rsidRDefault="000827A5" w:rsidP="000827A5">
      <w:pPr>
        <w:spacing w:after="0" w:line="240" w:lineRule="auto"/>
        <w:ind w:firstLine="567"/>
        <w:jc w:val="both"/>
        <w:rPr>
          <w:strike/>
          <w:sz w:val="24"/>
          <w:szCs w:val="24"/>
        </w:rPr>
      </w:pPr>
      <w:r w:rsidRPr="00FA6EC2">
        <w:rPr>
          <w:rFonts w:ascii="Times New Roman" w:hAnsi="Times New Roman" w:cs="Times New Roman"/>
          <w:strike/>
          <w:sz w:val="24"/>
          <w:szCs w:val="24"/>
          <w:highlight w:val="yellow"/>
        </w:rPr>
        <w:t>11.4.</w:t>
      </w:r>
      <w:r w:rsidRPr="00FA6EC2">
        <w:rPr>
          <w:strike/>
          <w:sz w:val="24"/>
          <w:szCs w:val="24"/>
          <w:highlight w:val="yellow"/>
        </w:rPr>
        <w:t xml:space="preserve"> </w:t>
      </w:r>
      <w:r w:rsidR="00C5637C" w:rsidRPr="00FA6EC2">
        <w:rPr>
          <w:rFonts w:ascii="Times New Roman" w:eastAsia="Times New Roman" w:hAnsi="Times New Roman" w:cs="Times New Roman"/>
          <w:strike/>
          <w:sz w:val="24"/>
          <w:szCs w:val="24"/>
          <w:highlight w:val="yellow"/>
        </w:rPr>
        <w:t>Непредставление совместно</w:t>
      </w:r>
      <w:r w:rsidR="00277296" w:rsidRPr="00FA6EC2">
        <w:rPr>
          <w:rFonts w:ascii="Times New Roman" w:eastAsia="Times New Roman" w:hAnsi="Times New Roman" w:cs="Times New Roman"/>
          <w:strike/>
          <w:sz w:val="24"/>
          <w:szCs w:val="24"/>
          <w:highlight w:val="yellow"/>
        </w:rPr>
        <w:t xml:space="preserve"> с заявлением о добровольном прекращении членства в Ассоциации </w:t>
      </w:r>
      <w:r w:rsidR="00C5637C" w:rsidRPr="00FA6EC2">
        <w:rPr>
          <w:rFonts w:ascii="Times New Roman" w:eastAsia="Times New Roman" w:hAnsi="Times New Roman" w:cs="Times New Roman"/>
          <w:strike/>
          <w:sz w:val="24"/>
          <w:szCs w:val="24"/>
          <w:highlight w:val="yellow"/>
        </w:rPr>
        <w:t xml:space="preserve">документа, </w:t>
      </w:r>
      <w:r w:rsidR="00277296" w:rsidRPr="00FA6EC2">
        <w:rPr>
          <w:rFonts w:ascii="Times New Roman" w:eastAsia="Times New Roman" w:hAnsi="Times New Roman" w:cs="Times New Roman"/>
          <w:strike/>
          <w:sz w:val="24"/>
          <w:szCs w:val="24"/>
          <w:highlight w:val="yellow"/>
        </w:rPr>
        <w:t>указанн</w:t>
      </w:r>
      <w:r w:rsidR="00C5637C" w:rsidRPr="00FA6EC2">
        <w:rPr>
          <w:rFonts w:ascii="Times New Roman" w:eastAsia="Times New Roman" w:hAnsi="Times New Roman" w:cs="Times New Roman"/>
          <w:strike/>
          <w:sz w:val="24"/>
          <w:szCs w:val="24"/>
          <w:highlight w:val="yellow"/>
        </w:rPr>
        <w:t>ого</w:t>
      </w:r>
      <w:r w:rsidR="00277296" w:rsidRPr="00FA6EC2">
        <w:rPr>
          <w:rFonts w:ascii="Times New Roman" w:eastAsia="Times New Roman" w:hAnsi="Times New Roman" w:cs="Times New Roman"/>
          <w:strike/>
          <w:sz w:val="24"/>
          <w:szCs w:val="24"/>
          <w:highlight w:val="yellow"/>
        </w:rPr>
        <w:t xml:space="preserve"> в </w:t>
      </w:r>
      <w:proofErr w:type="spellStart"/>
      <w:r w:rsidR="00C5637C" w:rsidRPr="00FA6EC2">
        <w:rPr>
          <w:rFonts w:ascii="Times New Roman" w:eastAsia="Times New Roman" w:hAnsi="Times New Roman" w:cs="Times New Roman"/>
          <w:strike/>
          <w:sz w:val="24"/>
          <w:szCs w:val="24"/>
          <w:highlight w:val="yellow"/>
        </w:rPr>
        <w:t>пп</w:t>
      </w:r>
      <w:proofErr w:type="spellEnd"/>
      <w:r w:rsidR="00C5637C" w:rsidRPr="00FA6EC2">
        <w:rPr>
          <w:rFonts w:ascii="Times New Roman" w:eastAsia="Times New Roman" w:hAnsi="Times New Roman" w:cs="Times New Roman"/>
          <w:strike/>
          <w:sz w:val="24"/>
          <w:szCs w:val="24"/>
          <w:highlight w:val="yellow"/>
        </w:rPr>
        <w:t>. 2</w:t>
      </w:r>
      <w:r w:rsidR="00277296" w:rsidRPr="00FA6EC2">
        <w:rPr>
          <w:rFonts w:ascii="Times New Roman" w:eastAsia="Times New Roman" w:hAnsi="Times New Roman" w:cs="Times New Roman"/>
          <w:strike/>
          <w:sz w:val="24"/>
          <w:szCs w:val="24"/>
          <w:highlight w:val="yellow"/>
        </w:rPr>
        <w:t xml:space="preserve"> п</w:t>
      </w:r>
      <w:r w:rsidR="00C5637C" w:rsidRPr="00FA6EC2">
        <w:rPr>
          <w:rFonts w:ascii="Times New Roman" w:eastAsia="Times New Roman" w:hAnsi="Times New Roman" w:cs="Times New Roman"/>
          <w:strike/>
          <w:sz w:val="24"/>
          <w:szCs w:val="24"/>
          <w:highlight w:val="yellow"/>
        </w:rPr>
        <w:t xml:space="preserve">. </w:t>
      </w:r>
      <w:r w:rsidR="00CA77C9" w:rsidRPr="00FA6EC2">
        <w:rPr>
          <w:rFonts w:ascii="Times New Roman" w:eastAsia="Times New Roman" w:hAnsi="Times New Roman" w:cs="Times New Roman"/>
          <w:strike/>
          <w:sz w:val="24"/>
          <w:szCs w:val="24"/>
          <w:highlight w:val="yellow"/>
        </w:rPr>
        <w:t>1</w:t>
      </w:r>
      <w:r w:rsidR="00F212EB" w:rsidRPr="00FA6EC2">
        <w:rPr>
          <w:rFonts w:ascii="Times New Roman" w:eastAsia="Times New Roman" w:hAnsi="Times New Roman" w:cs="Times New Roman"/>
          <w:strike/>
          <w:sz w:val="24"/>
          <w:szCs w:val="24"/>
          <w:highlight w:val="yellow"/>
        </w:rPr>
        <w:t>1</w:t>
      </w:r>
      <w:r w:rsidRPr="00FA6EC2">
        <w:rPr>
          <w:rFonts w:ascii="Times New Roman" w:eastAsia="Times New Roman" w:hAnsi="Times New Roman" w:cs="Times New Roman"/>
          <w:strike/>
          <w:sz w:val="24"/>
          <w:szCs w:val="24"/>
          <w:highlight w:val="yellow"/>
        </w:rPr>
        <w:t>.3</w:t>
      </w:r>
      <w:r w:rsidR="00C5637C" w:rsidRPr="00FA6EC2">
        <w:rPr>
          <w:rFonts w:ascii="Times New Roman" w:eastAsia="Times New Roman" w:hAnsi="Times New Roman" w:cs="Times New Roman"/>
          <w:strike/>
          <w:sz w:val="24"/>
          <w:szCs w:val="24"/>
          <w:highlight w:val="yellow"/>
        </w:rPr>
        <w:t>. настоящего Положения, не является препятствием для прекращения членства в Ассоциации</w:t>
      </w:r>
      <w:r w:rsidR="00277296" w:rsidRPr="00FA6EC2">
        <w:rPr>
          <w:rFonts w:ascii="Times New Roman" w:eastAsia="Times New Roman" w:hAnsi="Times New Roman" w:cs="Times New Roman"/>
          <w:strike/>
          <w:sz w:val="24"/>
          <w:szCs w:val="24"/>
          <w:highlight w:val="yellow"/>
        </w:rPr>
        <w:t>.</w:t>
      </w:r>
    </w:p>
    <w:p w:rsidR="003F5ADF" w:rsidRDefault="000827A5" w:rsidP="000827A5">
      <w:pPr>
        <w:spacing w:after="0" w:line="240" w:lineRule="auto"/>
        <w:ind w:firstLine="567"/>
        <w:jc w:val="both"/>
        <w:rPr>
          <w:rFonts w:ascii="Times New Roman" w:eastAsia="Times New Roman" w:hAnsi="Times New Roman" w:cs="Times New Roman"/>
          <w:sz w:val="24"/>
          <w:szCs w:val="24"/>
        </w:rPr>
      </w:pPr>
      <w:r w:rsidRPr="000827A5">
        <w:rPr>
          <w:rFonts w:ascii="Times New Roman" w:hAnsi="Times New Roman" w:cs="Times New Roman"/>
          <w:sz w:val="24"/>
          <w:szCs w:val="24"/>
        </w:rPr>
        <w:t>11.5.</w:t>
      </w:r>
      <w:r>
        <w:rPr>
          <w:sz w:val="24"/>
          <w:szCs w:val="24"/>
        </w:rPr>
        <w:t xml:space="preserve"> </w:t>
      </w:r>
      <w:r w:rsidR="00277296" w:rsidRPr="000827A5">
        <w:rPr>
          <w:rFonts w:ascii="Times New Roman" w:eastAsia="Times New Roman" w:hAnsi="Times New Roman" w:cs="Times New Roman"/>
          <w:sz w:val="24"/>
          <w:szCs w:val="24"/>
        </w:rPr>
        <w:t xml:space="preserve">Ассоциация, в день поступления заявления члена Ассоциации о добровольном прекращении его членства в АСРО «ГПС», вносит в реестр членов АСРО «ГПС» </w:t>
      </w:r>
      <w:r w:rsidR="000277DA" w:rsidRPr="00960876">
        <w:rPr>
          <w:rFonts w:ascii="Times New Roman" w:eastAsia="Times New Roman" w:hAnsi="Times New Roman" w:cs="Times New Roman"/>
          <w:sz w:val="24"/>
          <w:szCs w:val="24"/>
        </w:rPr>
        <w:t>в составе е</w:t>
      </w:r>
      <w:r w:rsidR="003F5ADF" w:rsidRPr="00960876">
        <w:rPr>
          <w:rFonts w:ascii="Times New Roman" w:eastAsia="Times New Roman" w:hAnsi="Times New Roman" w:cs="Times New Roman"/>
          <w:sz w:val="24"/>
          <w:szCs w:val="24"/>
        </w:rPr>
        <w:t xml:space="preserve">диного реестра </w:t>
      </w:r>
      <w:r w:rsidR="00277296" w:rsidRPr="00960876">
        <w:rPr>
          <w:rFonts w:ascii="Times New Roman" w:eastAsia="Times New Roman" w:hAnsi="Times New Roman" w:cs="Times New Roman"/>
          <w:sz w:val="24"/>
          <w:szCs w:val="24"/>
        </w:rPr>
        <w:t>сведения о прекращении членства индивидуального предпринимателя или юридического лица в Ассоциации</w:t>
      </w:r>
      <w:r w:rsidR="003F5ADF" w:rsidRPr="00960876">
        <w:rPr>
          <w:rFonts w:ascii="Times New Roman" w:eastAsia="Times New Roman" w:hAnsi="Times New Roman" w:cs="Times New Roman"/>
          <w:sz w:val="24"/>
          <w:szCs w:val="24"/>
        </w:rPr>
        <w:t>.</w:t>
      </w:r>
      <w:r w:rsidR="003F5ADF">
        <w:rPr>
          <w:rFonts w:ascii="Times New Roman" w:eastAsia="Times New Roman" w:hAnsi="Times New Roman" w:cs="Times New Roman"/>
          <w:sz w:val="24"/>
          <w:szCs w:val="24"/>
        </w:rPr>
        <w:t xml:space="preserve"> </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неисполнение дв</w:t>
      </w:r>
      <w:r w:rsidR="003F5ADF">
        <w:rPr>
          <w:rFonts w:ascii="Times New Roman" w:eastAsia="Times New Roman" w:hAnsi="Times New Roman" w:cs="Times New Roman"/>
          <w:sz w:val="24"/>
          <w:szCs w:val="24"/>
        </w:rPr>
        <w:t>ух</w:t>
      </w:r>
      <w:r w:rsidRPr="00A05DE8">
        <w:rPr>
          <w:rFonts w:ascii="Times New Roman" w:eastAsia="Times New Roman" w:hAnsi="Times New Roman" w:cs="Times New Roman"/>
          <w:sz w:val="24"/>
          <w:szCs w:val="24"/>
        </w:rPr>
        <w:t xml:space="preserve">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w:t>
      </w:r>
      <w:r w:rsidR="006474D5">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компенсационном фонде возмещения вреда </w:t>
      </w:r>
      <w:r w:rsidR="00B336B0" w:rsidRPr="00A05DE8">
        <w:rPr>
          <w:rFonts w:ascii="Times New Roman" w:eastAsia="Times New Roman" w:hAnsi="Times New Roman" w:cs="Times New Roman"/>
          <w:sz w:val="24"/>
          <w:szCs w:val="24"/>
        </w:rPr>
        <w:t>АСРО «ГПС»</w:t>
      </w:r>
      <w:r w:rsidR="006474D5">
        <w:rPr>
          <w:rFonts w:ascii="Times New Roman" w:eastAsia="Times New Roman" w:hAnsi="Times New Roman" w:cs="Times New Roman"/>
          <w:sz w:val="24"/>
          <w:szCs w:val="24"/>
        </w:rPr>
        <w:t>»</w:t>
      </w:r>
      <w:r w:rsidR="00B336B0" w:rsidRPr="00A05DE8">
        <w:rPr>
          <w:rFonts w:ascii="Times New Roman" w:eastAsia="Times New Roman" w:hAnsi="Times New Roman" w:cs="Times New Roman"/>
          <w:sz w:val="24"/>
          <w:szCs w:val="24"/>
        </w:rPr>
        <w:t>.</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настоящего Положения, </w:t>
      </w:r>
      <w:r w:rsidRPr="00A05DE8">
        <w:rPr>
          <w:rFonts w:ascii="Times New Roman" w:eastAsia="Times New Roman" w:hAnsi="Times New Roman" w:cs="Times New Roman"/>
          <w:sz w:val="24"/>
          <w:szCs w:val="24"/>
        </w:rPr>
        <w:t xml:space="preserve">Положением </w:t>
      </w:r>
      <w:r w:rsidR="006474D5">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r w:rsidR="006474D5">
        <w:rPr>
          <w:rFonts w:ascii="Times New Roman" w:eastAsia="Times New Roman" w:hAnsi="Times New Roman" w:cs="Times New Roman"/>
          <w:sz w:val="24"/>
          <w:szCs w:val="24"/>
        </w:rPr>
        <w:t>»</w:t>
      </w:r>
      <w:r w:rsidR="00B336B0" w:rsidRPr="00A05DE8">
        <w:rPr>
          <w:rFonts w:ascii="Times New Roman" w:eastAsia="Times New Roman" w:hAnsi="Times New Roman" w:cs="Times New Roman"/>
          <w:sz w:val="24"/>
          <w:szCs w:val="24"/>
        </w:rPr>
        <w:t>.</w:t>
      </w:r>
    </w:p>
    <w:p w:rsidR="00D600DB" w:rsidRDefault="00B336B0"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7) не</w:t>
      </w:r>
      <w:r w:rsidR="00D600DB">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D600DB">
        <w:rPr>
          <w:rFonts w:ascii="Times New Roman" w:eastAsia="Times New Roman" w:hAnsi="Times New Roman" w:cs="Times New Roman"/>
          <w:sz w:val="24"/>
          <w:szCs w:val="24"/>
        </w:rPr>
        <w:t>«О проведении анализа деятельности членов на основе информации, представляемой ими в форме отчетов».</w:t>
      </w:r>
    </w:p>
    <w:p w:rsidR="00277296" w:rsidRDefault="001E3C05"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D600DB" w:rsidRPr="00960876" w:rsidRDefault="00D600DB" w:rsidP="00277296">
      <w:pPr>
        <w:spacing w:after="0" w:line="240" w:lineRule="auto"/>
        <w:ind w:firstLine="567"/>
        <w:jc w:val="both"/>
        <w:rPr>
          <w:rFonts w:ascii="Times New Roman" w:eastAsia="Times New Roman" w:hAnsi="Times New Roman" w:cs="Times New Roman"/>
          <w:sz w:val="24"/>
          <w:szCs w:val="24"/>
        </w:rPr>
      </w:pPr>
      <w:r w:rsidRPr="00960876">
        <w:rPr>
          <w:rFonts w:ascii="Times New Roman" w:eastAsia="Times New Roman" w:hAnsi="Times New Roman" w:cs="Times New Roman"/>
          <w:sz w:val="24"/>
          <w:szCs w:val="24"/>
        </w:rPr>
        <w:t>9) несоответствие адреса регистрации члена Ассоциации условиям членства в Ассоциации, в том числе изменение членом Ассоциации адреса регистрации, повлекшее нарушение членом Ассоциации п. 3.1 настоящего Положения.</w:t>
      </w:r>
    </w:p>
    <w:p w:rsidR="00D600DB" w:rsidRPr="00960876" w:rsidRDefault="009C4161" w:rsidP="00277296">
      <w:pPr>
        <w:spacing w:after="0" w:line="240" w:lineRule="auto"/>
        <w:ind w:firstLine="567"/>
        <w:jc w:val="both"/>
        <w:rPr>
          <w:rFonts w:ascii="Times New Roman" w:hAnsi="Times New Roman" w:cs="Times New Roman"/>
          <w:sz w:val="24"/>
          <w:szCs w:val="24"/>
        </w:rPr>
      </w:pPr>
      <w:r w:rsidRPr="00960876">
        <w:rPr>
          <w:rFonts w:ascii="Times New Roman" w:hAnsi="Times New Roman" w:cs="Times New Roman"/>
          <w:sz w:val="24"/>
          <w:szCs w:val="24"/>
        </w:rPr>
        <w:t xml:space="preserve">10) </w:t>
      </w:r>
      <w:r w:rsidR="00D600DB" w:rsidRPr="00960876">
        <w:rPr>
          <w:rFonts w:ascii="Times New Roman" w:hAnsi="Times New Roman" w:cs="Times New Roman"/>
          <w:sz w:val="24"/>
          <w:szCs w:val="24"/>
        </w:rPr>
        <w:t xml:space="preserve">переход члена Ассоциации, имеющего регистрацию вне субъекта Российской Федерации, где зарегистрирована Ассоциация, в саморегулируемую организацию, созданную в субъекте Российской Федерации по месту своей регистрации, в порядке, установленном пунктом </w:t>
      </w:r>
      <w:r w:rsidR="00D21A8E" w:rsidRPr="00960876">
        <w:rPr>
          <w:rFonts w:ascii="Times New Roman" w:hAnsi="Times New Roman" w:cs="Times New Roman"/>
          <w:sz w:val="24"/>
          <w:szCs w:val="24"/>
        </w:rPr>
        <w:t>11.7</w:t>
      </w:r>
      <w:r w:rsidR="00D600DB" w:rsidRPr="00960876">
        <w:rPr>
          <w:rFonts w:ascii="Times New Roman" w:hAnsi="Times New Roman" w:cs="Times New Roman"/>
          <w:sz w:val="24"/>
          <w:szCs w:val="24"/>
        </w:rPr>
        <w:t xml:space="preserve"> настоящего Положения.</w:t>
      </w:r>
    </w:p>
    <w:p w:rsidR="000827A5" w:rsidRPr="00960876" w:rsidRDefault="00D21A8E" w:rsidP="000827A5">
      <w:pPr>
        <w:spacing w:after="0" w:line="240" w:lineRule="auto"/>
        <w:ind w:firstLine="567"/>
        <w:jc w:val="both"/>
        <w:rPr>
          <w:sz w:val="24"/>
          <w:szCs w:val="24"/>
        </w:rPr>
      </w:pPr>
      <w:r w:rsidRPr="00960876">
        <w:rPr>
          <w:rFonts w:ascii="Times New Roman" w:eastAsia="Times New Roman" w:hAnsi="Times New Roman" w:cs="Times New Roman"/>
          <w:sz w:val="24"/>
          <w:szCs w:val="24"/>
        </w:rPr>
        <w:t>11</w:t>
      </w:r>
      <w:r w:rsidR="00277296" w:rsidRPr="00960876">
        <w:rPr>
          <w:rFonts w:ascii="Times New Roman" w:eastAsia="Times New Roman" w:hAnsi="Times New Roman" w:cs="Times New Roman"/>
          <w:sz w:val="24"/>
          <w:szCs w:val="24"/>
        </w:rPr>
        <w:t xml:space="preserve">) иные основания в соответствии </w:t>
      </w:r>
      <w:r w:rsidR="00C654C8" w:rsidRPr="00960876">
        <w:rPr>
          <w:rFonts w:ascii="Times New Roman" w:eastAsia="Times New Roman" w:hAnsi="Times New Roman" w:cs="Times New Roman"/>
          <w:sz w:val="24"/>
          <w:szCs w:val="24"/>
        </w:rPr>
        <w:t>законодательством РФ.</w:t>
      </w:r>
    </w:p>
    <w:p w:rsidR="00D21A8E" w:rsidRPr="00960876" w:rsidRDefault="00D21A8E" w:rsidP="00D21A8E">
      <w:pPr>
        <w:spacing w:after="0" w:line="240" w:lineRule="auto"/>
        <w:ind w:firstLine="567"/>
        <w:jc w:val="both"/>
        <w:rPr>
          <w:rFonts w:ascii="Times New Roman" w:hAnsi="Times New Roman" w:cs="Times New Roman"/>
          <w:sz w:val="24"/>
          <w:szCs w:val="24"/>
        </w:rPr>
      </w:pPr>
      <w:r w:rsidRPr="00960876">
        <w:rPr>
          <w:rFonts w:ascii="Times New Roman" w:hAnsi="Times New Roman" w:cs="Times New Roman"/>
          <w:sz w:val="24"/>
          <w:szCs w:val="24"/>
        </w:rPr>
        <w:t>11.7. В случае</w:t>
      </w:r>
      <w:proofErr w:type="gramStart"/>
      <w:r w:rsidRPr="00960876">
        <w:rPr>
          <w:rFonts w:ascii="Times New Roman" w:hAnsi="Times New Roman" w:cs="Times New Roman"/>
          <w:sz w:val="24"/>
          <w:szCs w:val="24"/>
        </w:rPr>
        <w:t>,</w:t>
      </w:r>
      <w:proofErr w:type="gramEnd"/>
      <w:r w:rsidRPr="00960876">
        <w:rPr>
          <w:rFonts w:ascii="Times New Roman" w:hAnsi="Times New Roman" w:cs="Times New Roman"/>
          <w:sz w:val="24"/>
          <w:szCs w:val="24"/>
        </w:rPr>
        <w:t xml:space="preserve"> если в субъекте Российской Федерации, в котором зарегистрированы члены Ассоциации, указанные в пункте 3.1.2 настоящего Положения создана саморегулируемая организация, основанная на членстве лиц, осуществляющих строительство, указанные члены Ассоциации осуществляют переход в саморегулируемую организацию, созданную в субъекте Российской Федерации по месту своей регистрации. </w:t>
      </w:r>
    </w:p>
    <w:p w:rsidR="00D21A8E" w:rsidRPr="00960876" w:rsidRDefault="00D21A8E" w:rsidP="00D21A8E">
      <w:pPr>
        <w:spacing w:after="0" w:line="240" w:lineRule="auto"/>
        <w:ind w:firstLine="567"/>
        <w:jc w:val="both"/>
        <w:rPr>
          <w:rFonts w:ascii="Times New Roman" w:hAnsi="Times New Roman" w:cs="Times New Roman"/>
          <w:sz w:val="24"/>
          <w:szCs w:val="24"/>
        </w:rPr>
      </w:pPr>
      <w:r w:rsidRPr="00960876">
        <w:rPr>
          <w:rFonts w:ascii="Times New Roman" w:hAnsi="Times New Roman" w:cs="Times New Roman"/>
          <w:sz w:val="24"/>
          <w:szCs w:val="24"/>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w:t>
      </w:r>
      <w:proofErr w:type="gramStart"/>
      <w:r w:rsidRPr="00960876">
        <w:rPr>
          <w:rFonts w:ascii="Times New Roman" w:hAnsi="Times New Roman" w:cs="Times New Roman"/>
          <w:sz w:val="24"/>
          <w:szCs w:val="24"/>
        </w:rPr>
        <w:t>указанных</w:t>
      </w:r>
      <w:proofErr w:type="gramEnd"/>
      <w:r w:rsidRPr="00960876">
        <w:rPr>
          <w:rFonts w:ascii="Times New Roman" w:hAnsi="Times New Roman" w:cs="Times New Roman"/>
          <w:sz w:val="24"/>
          <w:szCs w:val="24"/>
        </w:rPr>
        <w:t xml:space="preserve">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В течение семи дней со дня поступления в Ассоциацию указанных заявления и документов Ассоциация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ими взноса в компенсационный фонд (компенсационные фонды) Ассоциации. </w:t>
      </w:r>
    </w:p>
    <w:p w:rsidR="000827A5" w:rsidRDefault="000827A5" w:rsidP="000827A5">
      <w:pPr>
        <w:spacing w:after="0" w:line="240" w:lineRule="auto"/>
        <w:ind w:firstLine="567"/>
        <w:jc w:val="both"/>
        <w:rPr>
          <w:sz w:val="24"/>
          <w:szCs w:val="24"/>
        </w:rPr>
      </w:pPr>
      <w:r w:rsidRPr="00960876">
        <w:rPr>
          <w:rFonts w:ascii="Times New Roman" w:hAnsi="Times New Roman" w:cs="Times New Roman"/>
          <w:sz w:val="24"/>
          <w:szCs w:val="24"/>
        </w:rPr>
        <w:t>11.</w:t>
      </w:r>
      <w:r w:rsidR="00D21A8E" w:rsidRPr="00960876">
        <w:rPr>
          <w:rFonts w:ascii="Times New Roman" w:hAnsi="Times New Roman" w:cs="Times New Roman"/>
          <w:sz w:val="24"/>
          <w:szCs w:val="24"/>
        </w:rPr>
        <w:t>8</w:t>
      </w:r>
      <w:r w:rsidRPr="00960876">
        <w:rPr>
          <w:rFonts w:ascii="Times New Roman" w:hAnsi="Times New Roman" w:cs="Times New Roman"/>
          <w:sz w:val="24"/>
          <w:szCs w:val="24"/>
        </w:rPr>
        <w:t xml:space="preserve">. </w:t>
      </w:r>
      <w:r w:rsidR="00277296" w:rsidRPr="00960876">
        <w:rPr>
          <w:rFonts w:ascii="Times New Roman" w:eastAsia="Times New Roman" w:hAnsi="Times New Roman" w:cs="Times New Roman"/>
          <w:sz w:val="24"/>
          <w:szCs w:val="24"/>
        </w:rPr>
        <w:t xml:space="preserve">Решение об исключении из членов </w:t>
      </w:r>
      <w:r w:rsidR="00583043" w:rsidRPr="00960876">
        <w:rPr>
          <w:rFonts w:ascii="Times New Roman" w:eastAsia="Times New Roman" w:hAnsi="Times New Roman" w:cs="Times New Roman"/>
          <w:sz w:val="24"/>
          <w:szCs w:val="24"/>
        </w:rPr>
        <w:t>Ассоциации</w:t>
      </w:r>
      <w:r w:rsidR="00277296" w:rsidRPr="00960876">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960876">
        <w:rPr>
          <w:rFonts w:ascii="Times New Roman" w:eastAsia="Times New Roman" w:hAnsi="Times New Roman" w:cs="Times New Roman"/>
          <w:sz w:val="24"/>
          <w:szCs w:val="24"/>
        </w:rPr>
        <w:t>Президиумом</w:t>
      </w:r>
      <w:r w:rsidR="00277296" w:rsidRPr="00960876">
        <w:rPr>
          <w:rFonts w:ascii="Times New Roman" w:eastAsia="Times New Roman" w:hAnsi="Times New Roman" w:cs="Times New Roman"/>
          <w:sz w:val="24"/>
          <w:szCs w:val="24"/>
        </w:rPr>
        <w:t xml:space="preserve"> </w:t>
      </w:r>
      <w:r w:rsidR="00583043" w:rsidRPr="00960876">
        <w:rPr>
          <w:rFonts w:ascii="Times New Roman" w:eastAsia="Times New Roman" w:hAnsi="Times New Roman" w:cs="Times New Roman"/>
          <w:sz w:val="24"/>
          <w:szCs w:val="24"/>
        </w:rPr>
        <w:t>А</w:t>
      </w:r>
      <w:r w:rsidR="00277296" w:rsidRPr="00960876">
        <w:rPr>
          <w:rFonts w:ascii="Times New Roman" w:eastAsia="Times New Roman" w:hAnsi="Times New Roman" w:cs="Times New Roman"/>
          <w:sz w:val="24"/>
          <w:szCs w:val="24"/>
        </w:rPr>
        <w:t>СРО</w:t>
      </w:r>
      <w:r w:rsidR="00583043" w:rsidRPr="00960876">
        <w:rPr>
          <w:rFonts w:ascii="Times New Roman" w:eastAsia="Times New Roman" w:hAnsi="Times New Roman" w:cs="Times New Roman"/>
          <w:sz w:val="24"/>
          <w:szCs w:val="24"/>
        </w:rPr>
        <w:t xml:space="preserve"> «ГПС</w:t>
      </w:r>
      <w:r w:rsidR="00583043" w:rsidRPr="000827A5">
        <w:rPr>
          <w:rFonts w:ascii="Times New Roman" w:eastAsia="Times New Roman" w:hAnsi="Times New Roman" w:cs="Times New Roman"/>
          <w:sz w:val="24"/>
          <w:szCs w:val="24"/>
        </w:rPr>
        <w:t>»</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w:t>
      </w:r>
      <w:r w:rsidR="00D21A8E">
        <w:rPr>
          <w:rFonts w:ascii="Times New Roman" w:hAnsi="Times New Roman" w:cs="Times New Roman"/>
          <w:sz w:val="24"/>
          <w:szCs w:val="24"/>
        </w:rPr>
        <w:t>9</w:t>
      </w:r>
      <w:r w:rsidRPr="000827A5">
        <w:rPr>
          <w:rFonts w:ascii="Times New Roman" w:hAnsi="Times New Roman" w:cs="Times New Roman"/>
          <w:sz w:val="24"/>
          <w:szCs w:val="24"/>
        </w:rPr>
        <w:t xml:space="preserve">.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D21A8E" w:rsidP="00247616">
      <w:pPr>
        <w:spacing w:after="0" w:line="240" w:lineRule="auto"/>
        <w:ind w:firstLine="567"/>
        <w:jc w:val="both"/>
        <w:rPr>
          <w:sz w:val="24"/>
          <w:szCs w:val="24"/>
        </w:rPr>
      </w:pPr>
      <w:r>
        <w:rPr>
          <w:rFonts w:ascii="Times New Roman" w:eastAsia="Times New Roman" w:hAnsi="Times New Roman" w:cs="Times New Roman"/>
          <w:sz w:val="24"/>
          <w:szCs w:val="24"/>
        </w:rPr>
        <w:t>11.10</w:t>
      </w:r>
      <w:r w:rsidR="00247616">
        <w:rPr>
          <w:rFonts w:ascii="Times New Roman" w:eastAsia="Times New Roman" w:hAnsi="Times New Roman" w:cs="Times New Roman"/>
          <w:sz w:val="24"/>
          <w:szCs w:val="24"/>
        </w:rPr>
        <w:t xml:space="preserve">. Уведомление об исключении </w:t>
      </w:r>
      <w:r w:rsidR="00247616"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sidR="00247616">
        <w:rPr>
          <w:rFonts w:ascii="Times New Roman" w:eastAsia="Times New Roman" w:hAnsi="Times New Roman" w:cs="Times New Roman"/>
          <w:sz w:val="24"/>
          <w:szCs w:val="24"/>
        </w:rPr>
        <w:t xml:space="preserve">АСРО «ГПС», </w:t>
      </w:r>
      <w:r w:rsidR="00247616" w:rsidRPr="00247616">
        <w:rPr>
          <w:rFonts w:ascii="Times New Roman" w:eastAsia="Times New Roman" w:hAnsi="Times New Roman" w:cs="Times New Roman"/>
          <w:sz w:val="24"/>
          <w:szCs w:val="24"/>
        </w:rPr>
        <w:t>Ассоциаци</w:t>
      </w:r>
      <w:r w:rsidR="00247616">
        <w:rPr>
          <w:rFonts w:ascii="Times New Roman" w:eastAsia="Times New Roman" w:hAnsi="Times New Roman" w:cs="Times New Roman"/>
          <w:sz w:val="24"/>
          <w:szCs w:val="24"/>
        </w:rPr>
        <w:t xml:space="preserve">ей может быть </w:t>
      </w:r>
      <w:r w:rsidR="00247616"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1</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2</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w:t>
      </w:r>
      <w:r w:rsidR="00277296" w:rsidRPr="00247616">
        <w:rPr>
          <w:rFonts w:ascii="Times New Roman" w:eastAsia="Times New Roman" w:hAnsi="Times New Roman" w:cs="Times New Roman"/>
          <w:sz w:val="24"/>
          <w:szCs w:val="24"/>
        </w:rPr>
        <w:lastRenderedPageBreak/>
        <w:t xml:space="preserve">(компенсационные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D21A8E" w:rsidRDefault="00247616" w:rsidP="00D21A8E">
      <w:pPr>
        <w:spacing w:after="0" w:line="240" w:lineRule="auto"/>
        <w:ind w:firstLine="567"/>
        <w:jc w:val="both"/>
        <w:rPr>
          <w:rFonts w:ascii="Times New Roman" w:eastAsia="Times New Roman" w:hAnsi="Times New Roman" w:cs="Times New Roman"/>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3</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 xml:space="preserve">В срок не позднее </w:t>
      </w:r>
      <w:r w:rsidR="001749A2">
        <w:rPr>
          <w:rFonts w:ascii="Times New Roman" w:eastAsia="Times New Roman" w:hAnsi="Times New Roman" w:cs="Times New Roman"/>
          <w:sz w:val="24"/>
          <w:szCs w:val="24"/>
        </w:rPr>
        <w:t xml:space="preserve">чем через 3 (три) </w:t>
      </w:r>
      <w:r w:rsidRPr="00A05DE8">
        <w:rPr>
          <w:rFonts w:ascii="Times New Roman" w:eastAsia="Times New Roman" w:hAnsi="Times New Roman" w:cs="Times New Roman"/>
          <w:sz w:val="24"/>
          <w:szCs w:val="24"/>
        </w:rPr>
        <w:t>рабочих дн</w:t>
      </w:r>
      <w:r w:rsidR="001749A2">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53F4E" w:rsidRDefault="00153F4E" w:rsidP="00BF5964">
      <w:pPr>
        <w:pStyle w:val="af1"/>
        <w:ind w:left="0"/>
        <w:jc w:val="right"/>
        <w:rPr>
          <w:b/>
          <w:sz w:val="20"/>
          <w:szCs w:val="20"/>
        </w:rPr>
      </w:pPr>
    </w:p>
    <w:p w:rsidR="00BF5964" w:rsidRPr="00E6063F" w:rsidRDefault="00BF5964" w:rsidP="00BF5964">
      <w:pPr>
        <w:pStyle w:val="af1"/>
        <w:ind w:left="0"/>
        <w:jc w:val="right"/>
        <w:rPr>
          <w:b/>
          <w:sz w:val="20"/>
          <w:szCs w:val="20"/>
        </w:rPr>
      </w:pPr>
      <w:r w:rsidRPr="00E6063F">
        <w:rPr>
          <w:b/>
          <w:sz w:val="20"/>
          <w:szCs w:val="20"/>
        </w:rPr>
        <w:lastRenderedPageBreak/>
        <w:t xml:space="preserve">Приложение № </w:t>
      </w:r>
      <w:r>
        <w:rPr>
          <w:b/>
          <w:sz w:val="20"/>
          <w:szCs w:val="20"/>
        </w:rPr>
        <w:t>1</w:t>
      </w:r>
    </w:p>
    <w:p w:rsidR="00BF5964" w:rsidRDefault="00BF5964" w:rsidP="00BF5964">
      <w:pPr>
        <w:pStyle w:val="af1"/>
        <w:jc w:val="right"/>
        <w:rPr>
          <w:b/>
          <w:sz w:val="20"/>
          <w:szCs w:val="20"/>
        </w:rPr>
      </w:pPr>
      <w:r>
        <w:rPr>
          <w:b/>
          <w:sz w:val="20"/>
          <w:szCs w:val="20"/>
        </w:rPr>
        <w:t xml:space="preserve">к Положению «О членстве в АСРО «ГПС», </w:t>
      </w:r>
    </w:p>
    <w:p w:rsidR="00BF5964" w:rsidRDefault="00BF5964" w:rsidP="00BF5964">
      <w:pPr>
        <w:pStyle w:val="af1"/>
        <w:jc w:val="right"/>
        <w:rPr>
          <w:b/>
          <w:sz w:val="20"/>
          <w:szCs w:val="20"/>
        </w:rPr>
      </w:pPr>
      <w:proofErr w:type="gramStart"/>
      <w:r>
        <w:rPr>
          <w:b/>
          <w:sz w:val="20"/>
          <w:szCs w:val="20"/>
        </w:rPr>
        <w:t>требованиях</w:t>
      </w:r>
      <w:proofErr w:type="gramEnd"/>
      <w:r>
        <w:rPr>
          <w:b/>
          <w:sz w:val="20"/>
          <w:szCs w:val="20"/>
        </w:rPr>
        <w:t xml:space="preserve"> к членам, о размере, </w:t>
      </w:r>
    </w:p>
    <w:p w:rsidR="00BF5964" w:rsidRDefault="00BF5964" w:rsidP="00BF5964">
      <w:pPr>
        <w:pStyle w:val="af1"/>
        <w:jc w:val="right"/>
        <w:rPr>
          <w:rFonts w:eastAsia="Times New Roman" w:cs="Times New Roman"/>
          <w:b/>
          <w:spacing w:val="-6"/>
          <w:u w:val="single"/>
          <w:lang w:eastAsia="ru-RU"/>
        </w:rPr>
      </w:pPr>
      <w:proofErr w:type="gramStart"/>
      <w:r>
        <w:rPr>
          <w:b/>
          <w:sz w:val="20"/>
          <w:szCs w:val="20"/>
        </w:rPr>
        <w:t>порядке</w:t>
      </w:r>
      <w:proofErr w:type="gramEnd"/>
      <w:r>
        <w:rPr>
          <w:b/>
          <w:sz w:val="20"/>
          <w:szCs w:val="20"/>
        </w:rPr>
        <w:t xml:space="preserve"> расчета и уплаты взносов</w:t>
      </w:r>
      <w:r w:rsidR="00153F4E">
        <w:rPr>
          <w:b/>
          <w:sz w:val="20"/>
          <w:szCs w:val="20"/>
        </w:rPr>
        <w:t>»</w:t>
      </w:r>
      <w:r>
        <w:rPr>
          <w:b/>
          <w:sz w:val="20"/>
          <w:szCs w:val="20"/>
        </w:rPr>
        <w:t xml:space="preserve">  </w:t>
      </w:r>
    </w:p>
    <w:p w:rsidR="00BF5964" w:rsidRDefault="00BF5964" w:rsidP="00BF5964">
      <w:pPr>
        <w:spacing w:before="120" w:after="0" w:line="240" w:lineRule="auto"/>
        <w:jc w:val="center"/>
        <w:rPr>
          <w:rFonts w:ascii="Times New Roman" w:eastAsia="Times New Roman" w:hAnsi="Times New Roman" w:cs="Times New Roman"/>
          <w:b/>
          <w:spacing w:val="-6"/>
          <w:u w:val="single"/>
          <w:lang w:eastAsia="ru-RU"/>
        </w:rPr>
      </w:pPr>
    </w:p>
    <w:p w:rsidR="00BF5964" w:rsidRPr="00BF5964" w:rsidRDefault="00BF5964" w:rsidP="00BF5964">
      <w:pPr>
        <w:spacing w:before="120" w:after="0" w:line="240" w:lineRule="auto"/>
        <w:jc w:val="center"/>
        <w:rPr>
          <w:rFonts w:ascii="Times New Roman" w:eastAsia="Times New Roman" w:hAnsi="Times New Roman" w:cs="Times New Roman"/>
          <w:b/>
          <w:spacing w:val="-6"/>
          <w:u w:val="single"/>
          <w:lang w:eastAsia="ru-RU"/>
        </w:rPr>
      </w:pPr>
      <w:r w:rsidRPr="00BF5964">
        <w:rPr>
          <w:rFonts w:ascii="Times New Roman" w:eastAsia="Times New Roman" w:hAnsi="Times New Roman" w:cs="Times New Roman"/>
          <w:b/>
          <w:spacing w:val="-6"/>
          <w:u w:val="single"/>
          <w:lang w:eastAsia="ru-RU"/>
        </w:rPr>
        <w:t>_______________На фирменном бланке организации______________</w:t>
      </w:r>
    </w:p>
    <w:p w:rsidR="00BF5964" w:rsidRPr="00BF5964" w:rsidRDefault="00BF5964" w:rsidP="00BF5964">
      <w:pPr>
        <w:spacing w:after="0" w:line="240" w:lineRule="auto"/>
        <w:rPr>
          <w:rFonts w:ascii="Times New Roman" w:eastAsia="Times New Roman" w:hAnsi="Times New Roman" w:cs="Times New Roman"/>
          <w:sz w:val="24"/>
          <w:szCs w:val="24"/>
          <w:lang w:eastAsia="ru-RU"/>
        </w:rPr>
      </w:pPr>
    </w:p>
    <w:p w:rsidR="00BF5964" w:rsidRPr="00BF5964" w:rsidRDefault="00BF5964" w:rsidP="00BF5964">
      <w:pPr>
        <w:spacing w:after="0" w:line="240" w:lineRule="auto"/>
        <w:rPr>
          <w:rFonts w:ascii="Times New Roman" w:eastAsia="Times New Roman" w:hAnsi="Times New Roman" w:cs="Times New Roman"/>
          <w:sz w:val="24"/>
          <w:szCs w:val="24"/>
          <w:lang w:eastAsia="ru-RU"/>
        </w:rPr>
      </w:pPr>
      <w:r w:rsidRPr="00BF5964">
        <w:rPr>
          <w:rFonts w:ascii="Times New Roman" w:eastAsia="Times New Roman" w:hAnsi="Times New Roman" w:cs="Times New Roman"/>
          <w:sz w:val="24"/>
          <w:szCs w:val="24"/>
          <w:lang w:eastAsia="ru-RU"/>
        </w:rPr>
        <w:t>«_____» _____________ 20___ г.</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Ассоциация</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Саморегулируемая организация</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«Гильдия Пермских Строителей»</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Заявление</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о приеме в члены</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Ассоциации Саморегулируемой организации</w:t>
      </w:r>
    </w:p>
    <w:p w:rsidR="00BF5964" w:rsidRPr="00BF5964" w:rsidRDefault="00BF5964" w:rsidP="00BF5964">
      <w:pPr>
        <w:spacing w:after="0" w:line="240" w:lineRule="auto"/>
        <w:jc w:val="center"/>
        <w:rPr>
          <w:rFonts w:ascii="Times New Roman" w:eastAsia="Times New Roman" w:hAnsi="Times New Roman" w:cs="Times New Roman"/>
          <w:b/>
          <w:szCs w:val="24"/>
          <w:lang w:eastAsia="ru-RU"/>
        </w:rPr>
      </w:pPr>
      <w:r w:rsidRPr="00BF5964">
        <w:rPr>
          <w:rFonts w:ascii="Times New Roman" w:eastAsia="Times New Roman" w:hAnsi="Times New Roman" w:cs="Times New Roman"/>
          <w:b/>
          <w:sz w:val="24"/>
          <w:szCs w:val="24"/>
          <w:lang w:eastAsia="ru-RU"/>
        </w:rPr>
        <w:t>«Гильдия Пермских Строителей»</w:t>
      </w:r>
    </w:p>
    <w:p w:rsidR="00BF5964" w:rsidRPr="00BF5964" w:rsidRDefault="00BF5964" w:rsidP="00BF5964">
      <w:pPr>
        <w:spacing w:after="0" w:line="240" w:lineRule="auto"/>
        <w:ind w:firstLine="708"/>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8"/>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Прошу принять в члены </w:t>
      </w:r>
      <w:r w:rsidRPr="00BF5964">
        <w:rPr>
          <w:rFonts w:ascii="Times New Roman" w:eastAsia="Times New Roman" w:hAnsi="Times New Roman" w:cs="Times New Roman"/>
          <w:b/>
          <w:lang w:eastAsia="ru-RU"/>
        </w:rPr>
        <w:t>Ассоциации Саморегулируемой организации «Гильдия Пермских Строителей»</w:t>
      </w:r>
      <w:r w:rsidRPr="00BF5964">
        <w:rPr>
          <w:rFonts w:ascii="Times New Roman" w:eastAsia="Times New Roman" w:hAnsi="Times New Roman" w:cs="Times New Roman"/>
          <w:lang w:eastAsia="ru-RU"/>
        </w:rPr>
        <w:t>.</w:t>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sz w:val="24"/>
          <w:lang w:eastAsia="ru-RU"/>
        </w:rPr>
      </w:pPr>
      <w:r w:rsidRPr="00BF5964">
        <w:rPr>
          <w:rFonts w:ascii="Times New Roman" w:eastAsia="Times New Roman" w:hAnsi="Times New Roman" w:cs="Times New Roman"/>
          <w:sz w:val="24"/>
          <w:lang w:eastAsia="ru-RU"/>
        </w:rPr>
        <w:t>Сообщаю следующие сведения, необходимые для внесения в реестр членов:</w:t>
      </w: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1. Полное наименование юридического лица / Ф.И.О. индивидуального предпринимателя, дата его рождения: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2. Сокращенное наименование юридического лица:</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3. Идентификационный номер налогоплательщика (ИНН):</w:t>
      </w:r>
    </w:p>
    <w:tbl>
      <w:tblPr>
        <w:tblW w:w="2500" w:type="pct"/>
        <w:tblInd w:w="5" w:type="dxa"/>
        <w:tblLayout w:type="fixed"/>
        <w:tblCellMar>
          <w:left w:w="0" w:type="dxa"/>
          <w:right w:w="0" w:type="dxa"/>
        </w:tblCellMar>
        <w:tblLook w:val="0000" w:firstRow="0" w:lastRow="0" w:firstColumn="0" w:lastColumn="0" w:noHBand="0" w:noVBand="0"/>
      </w:tblPr>
      <w:tblGrid>
        <w:gridCol w:w="482"/>
        <w:gridCol w:w="482"/>
        <w:gridCol w:w="482"/>
        <w:gridCol w:w="482"/>
        <w:gridCol w:w="482"/>
        <w:gridCol w:w="483"/>
        <w:gridCol w:w="483"/>
        <w:gridCol w:w="483"/>
        <w:gridCol w:w="483"/>
        <w:gridCol w:w="483"/>
      </w:tblGrid>
      <w:tr w:rsidR="00BF5964" w:rsidRPr="00BF5964" w:rsidTr="00BF5964">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Основной государственный регистрационный номер </w:t>
      </w: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Юридического лица (ОГРН):</w:t>
      </w:r>
    </w:p>
    <w:tbl>
      <w:tblPr>
        <w:tblW w:w="3250" w:type="pct"/>
        <w:tblInd w:w="5" w:type="dxa"/>
        <w:tblLayout w:type="fixed"/>
        <w:tblCellMar>
          <w:left w:w="0" w:type="dxa"/>
          <w:right w:w="0" w:type="dxa"/>
        </w:tblCellMar>
        <w:tblLook w:val="0000" w:firstRow="0" w:lastRow="0" w:firstColumn="0" w:lastColumn="0" w:noHBand="0" w:noVBand="0"/>
      </w:tblPr>
      <w:tblGrid>
        <w:gridCol w:w="482"/>
        <w:gridCol w:w="482"/>
        <w:gridCol w:w="482"/>
        <w:gridCol w:w="482"/>
        <w:gridCol w:w="482"/>
        <w:gridCol w:w="482"/>
        <w:gridCol w:w="482"/>
        <w:gridCol w:w="483"/>
        <w:gridCol w:w="483"/>
        <w:gridCol w:w="483"/>
        <w:gridCol w:w="483"/>
        <w:gridCol w:w="483"/>
        <w:gridCol w:w="483"/>
      </w:tblGrid>
      <w:tr w:rsidR="00BF5964" w:rsidRPr="00BF5964" w:rsidTr="00BF5964">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sz w:val="24"/>
          <w:szCs w:val="24"/>
          <w:lang w:eastAsia="ru-RU"/>
        </w:rPr>
      </w:pPr>
      <w:r w:rsidRPr="00BF5964">
        <w:rPr>
          <w:rFonts w:ascii="Times New Roman" w:eastAsia="Times New Roman" w:hAnsi="Times New Roman" w:cs="Times New Roman"/>
          <w:sz w:val="24"/>
          <w:szCs w:val="24"/>
          <w:lang w:eastAsia="ru-RU"/>
        </w:rPr>
        <w:t>Индивидуального предпринимателя (ОГРНИП):</w:t>
      </w:r>
    </w:p>
    <w:tbl>
      <w:tblPr>
        <w:tblW w:w="3751" w:type="pct"/>
        <w:tblInd w:w="5" w:type="dxa"/>
        <w:tblLayout w:type="fixed"/>
        <w:tblCellMar>
          <w:left w:w="0" w:type="dxa"/>
          <w:right w:w="0" w:type="dxa"/>
        </w:tblCellMar>
        <w:tblLook w:val="0000" w:firstRow="0" w:lastRow="0" w:firstColumn="0" w:lastColumn="0" w:noHBand="0" w:noVBand="0"/>
      </w:tblPr>
      <w:tblGrid>
        <w:gridCol w:w="483"/>
        <w:gridCol w:w="483"/>
        <w:gridCol w:w="483"/>
        <w:gridCol w:w="484"/>
        <w:gridCol w:w="484"/>
        <w:gridCol w:w="484"/>
        <w:gridCol w:w="484"/>
        <w:gridCol w:w="484"/>
        <w:gridCol w:w="484"/>
        <w:gridCol w:w="482"/>
        <w:gridCol w:w="482"/>
        <w:gridCol w:w="482"/>
        <w:gridCol w:w="482"/>
        <w:gridCol w:w="482"/>
        <w:gridCol w:w="476"/>
      </w:tblGrid>
      <w:tr w:rsidR="00BF5964" w:rsidRPr="00BF5964" w:rsidTr="00BF5964">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5. Местонахождение юридического лица (согласно учредительным документам)/ индивидуального предпринимателя (согласно регистрации):</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ind w:firstLine="709"/>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6. Фактическое местонахождение юридического лица / индивидуального предпринимателя: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7. Почтовый адрес юридического лица / индивидуального предпринимателя: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br w:type="page"/>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r w:rsidRPr="00BF5964">
        <w:rPr>
          <w:rFonts w:ascii="Times New Roman" w:eastAsia="Times New Roman" w:hAnsi="Times New Roman" w:cs="Times New Roman"/>
          <w:lang w:eastAsia="ru-RU"/>
        </w:rPr>
        <w:lastRenderedPageBreak/>
        <w:t>8. Информация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r w:rsidRPr="00BF5964">
        <w:rPr>
          <w:rFonts w:ascii="Times New Roman" w:eastAsia="Times New Roman" w:hAnsi="Times New Roman" w:cs="Times New Roman"/>
          <w:sz w:val="16"/>
          <w:szCs w:val="16"/>
          <w:lang w:eastAsia="ru-RU"/>
        </w:rPr>
        <w:t>:</w:t>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FA6EC2" w:rsidP="00BF5964">
            <w:pPr>
              <w:tabs>
                <w:tab w:val="left" w:pos="851"/>
              </w:tabs>
              <w:spacing w:after="0" w:line="240" w:lineRule="auto"/>
              <w:ind w:left="851" w:hanging="85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FA6EC2">
              <w:rPr>
                <w:rFonts w:ascii="Times New Roman" w:eastAsia="Times New Roman" w:hAnsi="Times New Roman" w:cs="Times New Roman"/>
                <w:highlight w:val="yellow"/>
                <w:lang w:eastAsia="ru-RU"/>
              </w:rPr>
              <w:t>до 9</w:t>
            </w:r>
            <w:r w:rsidR="00BF5964" w:rsidRPr="00FA6EC2">
              <w:rPr>
                <w:rFonts w:ascii="Times New Roman" w:eastAsia="Times New Roman" w:hAnsi="Times New Roman" w:cs="Times New Roman"/>
                <w:highlight w:val="yellow"/>
                <w:lang w:eastAsia="ru-RU"/>
              </w:rPr>
              <w:t xml:space="preserve">0 </w:t>
            </w:r>
            <w:proofErr w:type="gramStart"/>
            <w:r w:rsidR="00BF5964" w:rsidRPr="00FA6EC2">
              <w:rPr>
                <w:rFonts w:ascii="Times New Roman" w:eastAsia="Times New Roman" w:hAnsi="Times New Roman" w:cs="Times New Roman"/>
                <w:highlight w:val="yellow"/>
                <w:lang w:eastAsia="ru-RU"/>
              </w:rPr>
              <w:t>млн</w:t>
            </w:r>
            <w:proofErr w:type="gramEnd"/>
            <w:r w:rsidR="00BF5964" w:rsidRPr="00FA6EC2">
              <w:rPr>
                <w:rFonts w:ascii="Times New Roman" w:eastAsia="Times New Roman" w:hAnsi="Times New Roman" w:cs="Times New Roman"/>
                <w:highlight w:val="yellow"/>
                <w:lang w:eastAsia="ru-RU"/>
              </w:rPr>
              <w:t xml:space="preserve"> руб.</w:t>
            </w:r>
            <w:r w:rsidR="00BF5964" w:rsidRPr="00BF5964">
              <w:rPr>
                <w:rFonts w:ascii="Times New Roman" w:eastAsia="Times New Roman" w:hAnsi="Times New Roman" w:cs="Times New Roman"/>
                <w:lang w:eastAsia="ru-RU"/>
              </w:rPr>
              <w:t xml:space="preserve">            (1 уровень ответственности)    </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2) до 500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(2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3) до 3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(3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до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(4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5)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и более  (5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6) снос объекта капитального </w:t>
            </w:r>
          </w:p>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строительства               (простой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0"/>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в </w:t>
            </w:r>
            <w:proofErr w:type="spellStart"/>
            <w:r w:rsidRPr="00BF5964">
              <w:rPr>
                <w:rFonts w:ascii="Times New Roman" w:eastAsia="Times New Roman" w:hAnsi="Times New Roman" w:cs="Times New Roman"/>
                <w:lang w:eastAsia="ru-RU"/>
              </w:rPr>
              <w:t>т.ч</w:t>
            </w:r>
            <w:proofErr w:type="spellEnd"/>
            <w:r w:rsidRPr="00BF5964">
              <w:rPr>
                <w:rFonts w:ascii="Times New Roman" w:eastAsia="Times New Roman" w:hAnsi="Times New Roman" w:cs="Times New Roman"/>
                <w:lang w:eastAsia="ru-RU"/>
              </w:rPr>
              <w:t xml:space="preserve">. </w:t>
            </w:r>
            <w:r w:rsidRPr="00BF5964">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9. Информация о принятом решении о намерении принимать участие в заключени</w:t>
      </w:r>
      <w:proofErr w:type="gramStart"/>
      <w:r w:rsidRPr="00BF5964">
        <w:rPr>
          <w:rFonts w:ascii="Times New Roman" w:eastAsia="Times New Roman" w:hAnsi="Times New Roman" w:cs="Times New Roman"/>
          <w:lang w:eastAsia="ru-RU"/>
        </w:rPr>
        <w:t>и</w:t>
      </w:r>
      <w:proofErr w:type="gramEnd"/>
      <w:r w:rsidRPr="00BF5964">
        <w:rPr>
          <w:rFonts w:ascii="Times New Roman" w:eastAsia="Times New Roman" w:hAnsi="Times New Roman" w:cs="Times New Roman"/>
          <w:lang w:eastAsia="ru-RU"/>
        </w:rPr>
        <w:t xml:space="preserve"> договоров строительного подряда с использованием конкурентных способов заключения договоров: </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top w:val="single" w:sz="4" w:space="0" w:color="000000"/>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lang w:eastAsia="ru-RU"/>
              </w:rPr>
            </w:pPr>
            <w:r w:rsidRPr="00BF5964">
              <w:rPr>
                <w:rFonts w:ascii="Times New Roman" w:eastAsia="Times New Roman" w:hAnsi="Times New Roman" w:cs="Times New Roman"/>
                <w:sz w:val="16"/>
                <w:lang w:eastAsia="ru-RU"/>
              </w:rPr>
              <w:t>(</w:t>
            </w:r>
            <w:proofErr w:type="gramStart"/>
            <w:r w:rsidRPr="00BF5964">
              <w:rPr>
                <w:rFonts w:ascii="Times New Roman" w:eastAsia="Times New Roman" w:hAnsi="Times New Roman" w:cs="Times New Roman"/>
                <w:sz w:val="16"/>
                <w:lang w:eastAsia="ru-RU"/>
              </w:rPr>
              <w:t>намерен</w:t>
            </w:r>
            <w:proofErr w:type="gramEnd"/>
            <w:r w:rsidRPr="00BF5964">
              <w:rPr>
                <w:rFonts w:ascii="Times New Roman" w:eastAsia="Times New Roman" w:hAnsi="Times New Roman" w:cs="Times New Roman"/>
                <w:sz w:val="16"/>
                <w:lang w:eastAsia="ru-RU"/>
              </w:rPr>
              <w:t>/не намерен (отметить нужное))</w:t>
            </w: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в случаях, если предусмотренный предельный размер обязательств по таким договорам составляет:</w:t>
      </w:r>
    </w:p>
    <w:p w:rsidR="00BF5964" w:rsidRPr="00BF5964" w:rsidRDefault="00BF5964" w:rsidP="00BF5964">
      <w:pPr>
        <w:spacing w:after="0" w:line="240" w:lineRule="auto"/>
        <w:jc w:val="both"/>
        <w:rPr>
          <w:rFonts w:ascii="Times New Roman" w:eastAsia="Times New Roman" w:hAnsi="Times New Roman" w:cs="Times New Roman"/>
          <w:sz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FA6EC2">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1) </w:t>
            </w:r>
            <w:r w:rsidRPr="00FA6EC2">
              <w:rPr>
                <w:rFonts w:ascii="Times New Roman" w:eastAsia="Times New Roman" w:hAnsi="Times New Roman" w:cs="Times New Roman"/>
                <w:highlight w:val="yellow"/>
                <w:lang w:eastAsia="ru-RU"/>
              </w:rPr>
              <w:t xml:space="preserve">до </w:t>
            </w:r>
            <w:r w:rsidR="00FA6EC2" w:rsidRPr="00FA6EC2">
              <w:rPr>
                <w:rFonts w:ascii="Times New Roman" w:eastAsia="Times New Roman" w:hAnsi="Times New Roman" w:cs="Times New Roman"/>
                <w:highlight w:val="yellow"/>
                <w:lang w:eastAsia="ru-RU"/>
              </w:rPr>
              <w:t>9</w:t>
            </w:r>
            <w:r w:rsidRPr="00FA6EC2">
              <w:rPr>
                <w:rFonts w:ascii="Times New Roman" w:eastAsia="Times New Roman" w:hAnsi="Times New Roman" w:cs="Times New Roman"/>
                <w:highlight w:val="yellow"/>
                <w:lang w:eastAsia="ru-RU"/>
              </w:rPr>
              <w:t xml:space="preserve">0 </w:t>
            </w:r>
            <w:proofErr w:type="gramStart"/>
            <w:r w:rsidRPr="00FA6EC2">
              <w:rPr>
                <w:rFonts w:ascii="Times New Roman" w:eastAsia="Times New Roman" w:hAnsi="Times New Roman" w:cs="Times New Roman"/>
                <w:highlight w:val="yellow"/>
                <w:lang w:eastAsia="ru-RU"/>
              </w:rPr>
              <w:t>млн</w:t>
            </w:r>
            <w:proofErr w:type="gramEnd"/>
            <w:r w:rsidRPr="00FA6EC2">
              <w:rPr>
                <w:rFonts w:ascii="Times New Roman" w:eastAsia="Times New Roman" w:hAnsi="Times New Roman" w:cs="Times New Roman"/>
                <w:highlight w:val="yellow"/>
                <w:lang w:eastAsia="ru-RU"/>
              </w:rPr>
              <w:t xml:space="preserve"> руб.</w:t>
            </w:r>
            <w:r w:rsidRPr="00BF5964">
              <w:rPr>
                <w:rFonts w:ascii="Times New Roman" w:eastAsia="Times New Roman" w:hAnsi="Times New Roman" w:cs="Times New Roman"/>
                <w:lang w:eastAsia="ru-RU"/>
              </w:rPr>
              <w:t xml:space="preserve">            (1 уровень ответственности)   </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2) до 500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(2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3) до 3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(3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до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(4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5)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и более (5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bl>
    <w:p w:rsidR="00BF5964" w:rsidRPr="00BF5964" w:rsidRDefault="00BF5964" w:rsidP="00BF5964">
      <w:pPr>
        <w:spacing w:after="0" w:line="312" w:lineRule="auto"/>
        <w:ind w:firstLine="709"/>
        <w:jc w:val="both"/>
        <w:rPr>
          <w:rFonts w:ascii="Times New Roman" w:eastAsia="Times New Roman" w:hAnsi="Times New Roman" w:cs="Times New Roman"/>
          <w:szCs w:val="2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0"/>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в </w:t>
            </w:r>
            <w:proofErr w:type="spellStart"/>
            <w:r w:rsidRPr="00BF5964">
              <w:rPr>
                <w:rFonts w:ascii="Times New Roman" w:eastAsia="Times New Roman" w:hAnsi="Times New Roman" w:cs="Times New Roman"/>
                <w:lang w:eastAsia="ru-RU"/>
              </w:rPr>
              <w:t>т.ч</w:t>
            </w:r>
            <w:proofErr w:type="spellEnd"/>
            <w:r w:rsidRPr="00BF5964">
              <w:rPr>
                <w:rFonts w:ascii="Times New Roman" w:eastAsia="Times New Roman" w:hAnsi="Times New Roman" w:cs="Times New Roman"/>
                <w:lang w:eastAsia="ru-RU"/>
              </w:rPr>
              <w:t xml:space="preserve">. </w:t>
            </w:r>
            <w:r w:rsidRPr="00BF5964">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312" w:lineRule="auto"/>
        <w:ind w:firstLine="709"/>
        <w:jc w:val="both"/>
        <w:rPr>
          <w:rFonts w:ascii="Times New Roman" w:eastAsia="Times New Roman" w:hAnsi="Times New Roman" w:cs="Times New Roman"/>
          <w:szCs w:val="2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10. Достоверные контактные данные: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bCs/>
                <w:lang w:eastAsia="ru-RU"/>
              </w:rPr>
            </w:pPr>
            <w:r w:rsidRPr="00BF5964">
              <w:rPr>
                <w:rFonts w:ascii="Times New Roman" w:eastAsia="Times New Roman" w:hAnsi="Times New Roman" w:cs="Times New Roman"/>
                <w:spacing w:val="-6"/>
                <w:lang w:eastAsia="ru-RU"/>
              </w:rPr>
              <w:t>Телефон заявителя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eastAsia="ru-RU"/>
              </w:rPr>
            </w:pPr>
            <w:r w:rsidRPr="00BF5964">
              <w:rPr>
                <w:rFonts w:ascii="Times New Roman" w:eastAsia="Times New Roman" w:hAnsi="Times New Roman" w:cs="Times New Roman"/>
                <w:spacing w:val="-6"/>
                <w:lang w:eastAsia="ru-RU"/>
              </w:rPr>
              <w:t>Факс заявителя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val="x-none" w:eastAsia="ru-RU"/>
              </w:rPr>
            </w:pPr>
            <w:r w:rsidRPr="00BF5964">
              <w:rPr>
                <w:rFonts w:ascii="Times New Roman" w:eastAsia="Times New Roman" w:hAnsi="Times New Roman" w:cs="Times New Roman"/>
                <w:spacing w:val="-6"/>
                <w:lang w:eastAsia="ru-RU"/>
              </w:rPr>
              <w:t>Адрес сайта в сети «Интернет»</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val="x-none"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Электронная почта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Телефон руководителя</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Ф.И.О.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Должность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Телефон контактного лица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Мобильный телефон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bl>
    <w:p w:rsidR="00BF5964" w:rsidRPr="00BF5964" w:rsidRDefault="00BF5964" w:rsidP="00BF5964">
      <w:pPr>
        <w:spacing w:after="0" w:line="240" w:lineRule="auto"/>
        <w:ind w:firstLine="709"/>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С Уставом, Правилами, Положениями, Стандартами, Требованиями АСРО «ГПС» </w:t>
      </w:r>
      <w:proofErr w:type="gramStart"/>
      <w:r w:rsidRPr="00BF5964">
        <w:rPr>
          <w:rFonts w:ascii="Times New Roman" w:eastAsia="Times New Roman" w:hAnsi="Times New Roman" w:cs="Times New Roman"/>
          <w:lang w:eastAsia="ru-RU"/>
        </w:rPr>
        <w:t>ознакомлен</w:t>
      </w:r>
      <w:proofErr w:type="gramEnd"/>
      <w:r w:rsidRPr="00BF5964">
        <w:rPr>
          <w:rFonts w:ascii="Times New Roman" w:eastAsia="Times New Roman" w:hAnsi="Times New Roman" w:cs="Times New Roman"/>
          <w:lang w:eastAsia="ru-RU"/>
        </w:rPr>
        <w:t xml:space="preserve"> и обязуюсь их соблюдать.</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Взно</w:t>
      </w:r>
      <w:proofErr w:type="gramStart"/>
      <w:r w:rsidRPr="00BF5964">
        <w:rPr>
          <w:rFonts w:ascii="Times New Roman" w:eastAsia="Times New Roman" w:hAnsi="Times New Roman" w:cs="Times New Roman"/>
          <w:lang w:eastAsia="ru-RU"/>
        </w:rPr>
        <w:t>с(</w:t>
      </w:r>
      <w:proofErr w:type="gramEnd"/>
      <w:r w:rsidRPr="00BF5964">
        <w:rPr>
          <w:rFonts w:ascii="Times New Roman" w:eastAsia="Times New Roman" w:hAnsi="Times New Roman" w:cs="Times New Roman"/>
          <w:lang w:eastAsia="ru-RU"/>
        </w:rPr>
        <w:t>-ы) в компенсационный(-</w:t>
      </w:r>
      <w:proofErr w:type="spellStart"/>
      <w:r w:rsidRPr="00BF5964">
        <w:rPr>
          <w:rFonts w:ascii="Times New Roman" w:eastAsia="Times New Roman" w:hAnsi="Times New Roman" w:cs="Times New Roman"/>
          <w:lang w:eastAsia="ru-RU"/>
        </w:rPr>
        <w:t>ые</w:t>
      </w:r>
      <w:proofErr w:type="spellEnd"/>
      <w:r w:rsidRPr="00BF5964">
        <w:rPr>
          <w:rFonts w:ascii="Times New Roman" w:eastAsia="Times New Roman" w:hAnsi="Times New Roman" w:cs="Times New Roman"/>
          <w:lang w:eastAsia="ru-RU"/>
        </w:rPr>
        <w:t xml:space="preserve">) фонд(-ы), вступительный, членский взнос за первый месяц членства и целевой взнос в НОСТРОЙ обязуемся оплатить в течение </w:t>
      </w:r>
      <w:r w:rsidRPr="00BF5964">
        <w:rPr>
          <w:rFonts w:ascii="Times New Roman" w:eastAsia="Times New Roman" w:hAnsi="Times New Roman" w:cs="Times New Roman"/>
          <w:b/>
          <w:lang w:eastAsia="ru-RU"/>
        </w:rPr>
        <w:t>7 (семи)</w:t>
      </w:r>
      <w:r w:rsidRPr="00BF5964">
        <w:rPr>
          <w:rFonts w:ascii="Times New Roman" w:eastAsia="Times New Roman" w:hAnsi="Times New Roman" w:cs="Times New Roman"/>
          <w:lang w:eastAsia="ru-RU"/>
        </w:rPr>
        <w:t xml:space="preserve"> рабочих дней после получения уведомления о принятом Президиумом АСРО «ГПС» решении о приеме в члены АСРО «ГПС» с приложением копии такого решения.</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Страховой полис, договор страхования, соответствующий Требованиям АСРО «ГПС» к страхованию ответственности, документ об оплате страховки обязуюсь предоставить не позднее оплаты взноса в компенсационны</w:t>
      </w:r>
      <w:proofErr w:type="gramStart"/>
      <w:r w:rsidRPr="00BF5964">
        <w:rPr>
          <w:rFonts w:ascii="Times New Roman" w:eastAsia="Times New Roman" w:hAnsi="Times New Roman" w:cs="Times New Roman"/>
          <w:lang w:eastAsia="ru-RU"/>
        </w:rPr>
        <w:t>й(</w:t>
      </w:r>
      <w:proofErr w:type="gramEnd"/>
      <w:r w:rsidRPr="00BF5964">
        <w:rPr>
          <w:rFonts w:ascii="Times New Roman" w:eastAsia="Times New Roman" w:hAnsi="Times New Roman" w:cs="Times New Roman"/>
          <w:lang w:eastAsia="ru-RU"/>
        </w:rPr>
        <w:t>-</w:t>
      </w:r>
      <w:proofErr w:type="spellStart"/>
      <w:r w:rsidRPr="00BF5964">
        <w:rPr>
          <w:rFonts w:ascii="Times New Roman" w:eastAsia="Times New Roman" w:hAnsi="Times New Roman" w:cs="Times New Roman"/>
          <w:lang w:eastAsia="ru-RU"/>
        </w:rPr>
        <w:t>ые</w:t>
      </w:r>
      <w:proofErr w:type="spellEnd"/>
      <w:r w:rsidRPr="00BF5964">
        <w:rPr>
          <w:rFonts w:ascii="Times New Roman" w:eastAsia="Times New Roman" w:hAnsi="Times New Roman" w:cs="Times New Roman"/>
          <w:lang w:eastAsia="ru-RU"/>
        </w:rPr>
        <w:t>) фонд(-ы).</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Гарантирую своевременное продление действия страховки, непрерывность страхования гражданской ответственности в течение всего периода членства в АСРО «ГПС».</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lastRenderedPageBreak/>
        <w:t>Гарантирую при необходимости своевременное заключение договора страхования ответственности за неисполнение либо ненадлежащее исполнение обязательств по договорам строительного подряда, подлежащим заключению с использованием конкурентных способов заключения договоров, в соответствии с Требованиями АСРО «ГПС» к страхованию ответственности.</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 xml:space="preserve">С Уставом и внутренними документами АСРО «ГПС» </w:t>
      </w:r>
      <w:proofErr w:type="gramStart"/>
      <w:r w:rsidRPr="00BF5964">
        <w:rPr>
          <w:rFonts w:ascii="Times New Roman" w:eastAsia="Times New Roman" w:hAnsi="Times New Roman" w:cs="Times New Roman"/>
          <w:b/>
          <w:color w:val="000000"/>
          <w:lang w:eastAsia="ru-RU"/>
        </w:rPr>
        <w:t>ознакомлен</w:t>
      </w:r>
      <w:proofErr w:type="gramEnd"/>
      <w:r w:rsidRPr="00BF5964">
        <w:rPr>
          <w:rFonts w:ascii="Times New Roman" w:eastAsia="Times New Roman" w:hAnsi="Times New Roman" w:cs="Times New Roman"/>
          <w:b/>
          <w:color w:val="000000"/>
          <w:lang w:eastAsia="ru-RU"/>
        </w:rPr>
        <w:t>, обязуюсь выполнять их требования, соблюдать условия членства в АСРО «ГПС», своевременно оплачивать установленные взносы.</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В случае изменения наименования, места нахождения, почтового адреса, телефонов или любых иных данных юридического лица/индивидуального предпринимателя и/или ее руководства обязуюсь в течение 3 (трех) дней сообщить об этом в АСРО «ГПС» с приложением документов, подтверждающих указанные изменения.</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Подтверждаю, что согласия работников на передачу, обработку и хранение персональных данных в АСРО «ГПС» в соответствии с Федеральным законом РФ № 152-ФЗ от 27.07.2006 «О персональных данных» получены.</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Мною подтверждается достоверность сведений, содержащихся в заявлении и представленных документах в адрес АСРО «ГПС».</w:t>
      </w: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rPr>
          <w:rFonts w:ascii="Times New Roman" w:eastAsia="Times New Roman" w:hAnsi="Times New Roman" w:cs="Times New Roman"/>
          <w:sz w:val="24"/>
          <w:szCs w:val="24"/>
          <w:lang w:eastAsia="ru-RU"/>
        </w:rPr>
      </w:pPr>
    </w:p>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ab/>
        <w:t>Приложение: документы по прилагаемой описи на ______ листах.</w:t>
      </w:r>
    </w:p>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tbl>
      <w:tblPr>
        <w:tblW w:w="9828" w:type="dxa"/>
        <w:tblLook w:val="01E0" w:firstRow="1" w:lastRow="1" w:firstColumn="1" w:lastColumn="1" w:noHBand="0" w:noVBand="0"/>
      </w:tblPr>
      <w:tblGrid>
        <w:gridCol w:w="4248"/>
        <w:gridCol w:w="236"/>
        <w:gridCol w:w="2340"/>
        <w:gridCol w:w="540"/>
        <w:gridCol w:w="2464"/>
      </w:tblGrid>
      <w:tr w:rsidR="00BF5964" w:rsidRPr="00BF5964" w:rsidTr="00BF5964">
        <w:tc>
          <w:tcPr>
            <w:tcW w:w="4248" w:type="dxa"/>
            <w:tcBorders>
              <w:top w:val="nil"/>
              <w:left w:val="nil"/>
              <w:bottom w:val="single" w:sz="4" w:space="0" w:color="auto"/>
              <w:right w:val="nil"/>
            </w:tcBorders>
          </w:tcPr>
          <w:p w:rsidR="00BF5964" w:rsidRPr="00BF5964" w:rsidRDefault="00BF5964" w:rsidP="00BF5964">
            <w:pPr>
              <w:spacing w:after="0" w:line="240" w:lineRule="auto"/>
              <w:jc w:val="center"/>
              <w:rPr>
                <w:rFonts w:ascii="Times New Roman" w:eastAsia="Times New Roman" w:hAnsi="Times New Roman" w:cs="Times New Roman"/>
                <w:b/>
                <w:bCs/>
                <w:lang w:eastAsia="ru-RU"/>
              </w:rPr>
            </w:pPr>
          </w:p>
        </w:tc>
        <w:tc>
          <w:tcPr>
            <w:tcW w:w="236" w:type="dxa"/>
          </w:tcPr>
          <w:p w:rsidR="00BF5964" w:rsidRPr="00BF5964" w:rsidRDefault="00BF5964" w:rsidP="00BF5964">
            <w:pPr>
              <w:spacing w:after="0" w:line="240" w:lineRule="auto"/>
              <w:rPr>
                <w:rFonts w:ascii="Times New Roman" w:eastAsia="Times New Roman" w:hAnsi="Times New Roman" w:cs="Times New Roman"/>
                <w:b/>
                <w:bCs/>
                <w:lang w:eastAsia="ru-RU"/>
              </w:rPr>
            </w:pPr>
          </w:p>
        </w:tc>
        <w:tc>
          <w:tcPr>
            <w:tcW w:w="2340" w:type="dxa"/>
            <w:tcBorders>
              <w:top w:val="nil"/>
              <w:left w:val="nil"/>
              <w:bottom w:val="single" w:sz="4" w:space="0" w:color="auto"/>
              <w:right w:val="nil"/>
            </w:tcBorders>
          </w:tcPr>
          <w:p w:rsidR="00BF5964" w:rsidRPr="00BF5964" w:rsidRDefault="00BF5964" w:rsidP="00BF5964">
            <w:pPr>
              <w:spacing w:after="0" w:line="240" w:lineRule="auto"/>
              <w:ind w:left="102"/>
              <w:rPr>
                <w:rFonts w:ascii="Times New Roman" w:eastAsia="Times New Roman" w:hAnsi="Times New Roman" w:cs="Times New Roman"/>
                <w:b/>
                <w:bCs/>
                <w:lang w:eastAsia="ru-RU"/>
              </w:rPr>
            </w:pPr>
          </w:p>
        </w:tc>
        <w:tc>
          <w:tcPr>
            <w:tcW w:w="540" w:type="dxa"/>
          </w:tcPr>
          <w:p w:rsidR="00BF5964" w:rsidRPr="00BF5964" w:rsidRDefault="00BF5964" w:rsidP="00BF5964">
            <w:pPr>
              <w:spacing w:after="0" w:line="240" w:lineRule="auto"/>
              <w:rPr>
                <w:rFonts w:ascii="Times New Roman" w:eastAsia="Times New Roman" w:hAnsi="Times New Roman" w:cs="Times New Roman"/>
                <w:b/>
                <w:bCs/>
                <w:lang w:eastAsia="ru-RU"/>
              </w:rPr>
            </w:pPr>
          </w:p>
        </w:tc>
        <w:tc>
          <w:tcPr>
            <w:tcW w:w="2464" w:type="dxa"/>
            <w:tcBorders>
              <w:top w:val="nil"/>
              <w:left w:val="nil"/>
              <w:bottom w:val="single" w:sz="4" w:space="0" w:color="auto"/>
              <w:right w:val="nil"/>
            </w:tcBorders>
          </w:tcPr>
          <w:p w:rsidR="00BF5964" w:rsidRPr="00BF5964" w:rsidRDefault="00BF5964" w:rsidP="00BF5964">
            <w:pPr>
              <w:spacing w:after="0" w:line="240" w:lineRule="auto"/>
              <w:jc w:val="center"/>
              <w:rPr>
                <w:rFonts w:ascii="Times New Roman" w:eastAsia="Times New Roman" w:hAnsi="Times New Roman" w:cs="Times New Roman"/>
                <w:b/>
                <w:bCs/>
                <w:lang w:eastAsia="ru-RU"/>
              </w:rPr>
            </w:pPr>
          </w:p>
        </w:tc>
      </w:tr>
      <w:tr w:rsidR="00BF5964" w:rsidRPr="00BF5964" w:rsidTr="00BF5964">
        <w:tc>
          <w:tcPr>
            <w:tcW w:w="4248" w:type="dxa"/>
            <w:tcBorders>
              <w:top w:val="single" w:sz="4" w:space="0" w:color="auto"/>
              <w:left w:val="nil"/>
              <w:bottom w:val="nil"/>
              <w:right w:val="nil"/>
            </w:tcBorders>
          </w:tcPr>
          <w:p w:rsidR="00BF5964" w:rsidRPr="00BF5964" w:rsidRDefault="00BF5964" w:rsidP="00BF5964">
            <w:pPr>
              <w:spacing w:after="0" w:line="240" w:lineRule="auto"/>
              <w:jc w:val="center"/>
              <w:rPr>
                <w:rFonts w:ascii="Times New Roman" w:eastAsia="Times New Roman" w:hAnsi="Times New Roman" w:cs="Times New Roman"/>
                <w:sz w:val="24"/>
                <w:szCs w:val="24"/>
                <w:vertAlign w:val="superscript"/>
                <w:lang w:eastAsia="ru-RU"/>
              </w:rPr>
            </w:pPr>
            <w:r w:rsidRPr="00BF5964">
              <w:rPr>
                <w:rFonts w:ascii="Times New Roman" w:eastAsia="Times New Roman" w:hAnsi="Times New Roman" w:cs="Times New Roman"/>
                <w:sz w:val="24"/>
                <w:szCs w:val="24"/>
                <w:vertAlign w:val="superscript"/>
                <w:lang w:eastAsia="ru-RU"/>
              </w:rPr>
              <w:t>(Должность руководителя)</w:t>
            </w: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p>
        </w:tc>
        <w:tc>
          <w:tcPr>
            <w:tcW w:w="236" w:type="dxa"/>
          </w:tcPr>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sz w:val="16"/>
                <w:szCs w:val="16"/>
                <w:lang w:eastAsia="ru-RU"/>
              </w:rPr>
            </w:pPr>
          </w:p>
        </w:tc>
        <w:tc>
          <w:tcPr>
            <w:tcW w:w="2340" w:type="dxa"/>
            <w:tcBorders>
              <w:top w:val="single" w:sz="4" w:space="0" w:color="auto"/>
              <w:left w:val="nil"/>
              <w:bottom w:val="nil"/>
              <w:right w:val="nil"/>
            </w:tcBorders>
          </w:tcPr>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t>(подпись)</w:t>
            </w: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t>М.П.</w:t>
            </w:r>
          </w:p>
        </w:tc>
        <w:tc>
          <w:tcPr>
            <w:tcW w:w="540" w:type="dxa"/>
          </w:tcPr>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sz w:val="16"/>
                <w:szCs w:val="16"/>
                <w:lang w:eastAsia="ru-RU"/>
              </w:rPr>
            </w:pPr>
          </w:p>
        </w:tc>
        <w:tc>
          <w:tcPr>
            <w:tcW w:w="2464" w:type="dxa"/>
            <w:tcBorders>
              <w:top w:val="single" w:sz="4" w:space="0" w:color="auto"/>
              <w:left w:val="nil"/>
              <w:bottom w:val="nil"/>
              <w:right w:val="nil"/>
            </w:tcBorders>
          </w:tcPr>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24"/>
                <w:szCs w:val="24"/>
                <w:vertAlign w:val="superscript"/>
                <w:lang w:eastAsia="ru-RU"/>
              </w:rPr>
              <w:t>(Расшифровка подписи)</w:t>
            </w:r>
          </w:p>
        </w:tc>
      </w:tr>
    </w:tbl>
    <w:p w:rsidR="00BF5964" w:rsidRDefault="00BF5964" w:rsidP="00BF5964">
      <w:pPr>
        <w:spacing w:after="0" w:line="240" w:lineRule="auto"/>
        <w:jc w:val="both"/>
        <w:rPr>
          <w:rFonts w:ascii="Times New Roman" w:eastAsia="Times New Roman" w:hAnsi="Times New Roman" w:cs="Times New Roman"/>
          <w:sz w:val="24"/>
          <w:szCs w:val="24"/>
          <w:lang w:eastAsia="ru-RU"/>
        </w:rPr>
      </w:pPr>
    </w:p>
    <w:p w:rsidR="00BF5964" w:rsidRDefault="00BF59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5964" w:rsidRPr="00BF5964" w:rsidRDefault="00BF5964" w:rsidP="00BF5964">
      <w:pPr>
        <w:pStyle w:val="af1"/>
        <w:ind w:left="0"/>
        <w:jc w:val="right"/>
        <w:rPr>
          <w:b/>
          <w:sz w:val="20"/>
          <w:szCs w:val="20"/>
        </w:rPr>
      </w:pPr>
      <w:r w:rsidRPr="00BF5964">
        <w:rPr>
          <w:b/>
          <w:sz w:val="20"/>
          <w:szCs w:val="20"/>
        </w:rPr>
        <w:lastRenderedPageBreak/>
        <w:t xml:space="preserve">Приложение № </w:t>
      </w:r>
      <w:r>
        <w:rPr>
          <w:b/>
          <w:sz w:val="20"/>
          <w:szCs w:val="20"/>
        </w:rPr>
        <w:t>2</w:t>
      </w:r>
    </w:p>
    <w:p w:rsidR="00BF5964" w:rsidRPr="00BF5964" w:rsidRDefault="00BF5964" w:rsidP="00BF5964">
      <w:pPr>
        <w:pStyle w:val="af1"/>
        <w:jc w:val="right"/>
        <w:rPr>
          <w:b/>
          <w:sz w:val="20"/>
          <w:szCs w:val="20"/>
        </w:rPr>
      </w:pPr>
      <w:r w:rsidRPr="00BF5964">
        <w:rPr>
          <w:b/>
          <w:sz w:val="20"/>
          <w:szCs w:val="20"/>
        </w:rPr>
        <w:t xml:space="preserve">к Положению «О членстве в АСРО «ГПС», </w:t>
      </w:r>
    </w:p>
    <w:p w:rsidR="00BF5964" w:rsidRPr="00BF5964" w:rsidRDefault="00BF5964" w:rsidP="00BF5964">
      <w:pPr>
        <w:pStyle w:val="af1"/>
        <w:jc w:val="right"/>
        <w:rPr>
          <w:b/>
          <w:sz w:val="20"/>
          <w:szCs w:val="20"/>
        </w:rPr>
      </w:pPr>
      <w:proofErr w:type="gramStart"/>
      <w:r w:rsidRPr="00BF5964">
        <w:rPr>
          <w:b/>
          <w:sz w:val="20"/>
          <w:szCs w:val="20"/>
        </w:rPr>
        <w:t>требованиях</w:t>
      </w:r>
      <w:proofErr w:type="gramEnd"/>
      <w:r w:rsidRPr="00BF5964">
        <w:rPr>
          <w:b/>
          <w:sz w:val="20"/>
          <w:szCs w:val="20"/>
        </w:rPr>
        <w:t xml:space="preserve"> к членам, о размере, </w:t>
      </w:r>
    </w:p>
    <w:p w:rsidR="00BF5964" w:rsidRDefault="00BF5964" w:rsidP="00BF5964">
      <w:pPr>
        <w:spacing w:after="0" w:line="240" w:lineRule="auto"/>
        <w:jc w:val="right"/>
        <w:rPr>
          <w:rFonts w:ascii="Times New Roman" w:hAnsi="Times New Roman" w:cs="Times New Roman"/>
          <w:b/>
          <w:sz w:val="20"/>
          <w:szCs w:val="20"/>
        </w:rPr>
      </w:pPr>
      <w:proofErr w:type="gramStart"/>
      <w:r w:rsidRPr="00BF5964">
        <w:rPr>
          <w:rFonts w:ascii="Times New Roman" w:hAnsi="Times New Roman" w:cs="Times New Roman"/>
          <w:b/>
          <w:sz w:val="20"/>
          <w:szCs w:val="20"/>
        </w:rPr>
        <w:t>порядке</w:t>
      </w:r>
      <w:proofErr w:type="gramEnd"/>
      <w:r w:rsidRPr="00BF5964">
        <w:rPr>
          <w:rFonts w:ascii="Times New Roman" w:hAnsi="Times New Roman" w:cs="Times New Roman"/>
          <w:b/>
          <w:sz w:val="20"/>
          <w:szCs w:val="20"/>
        </w:rPr>
        <w:t xml:space="preserve"> расчета и уплаты взносов</w:t>
      </w:r>
      <w:r w:rsidR="00153F4E">
        <w:rPr>
          <w:rFonts w:ascii="Times New Roman" w:hAnsi="Times New Roman" w:cs="Times New Roman"/>
          <w:b/>
          <w:sz w:val="20"/>
          <w:szCs w:val="20"/>
        </w:rPr>
        <w:t>»</w:t>
      </w:r>
      <w:r w:rsidRPr="00BF5964">
        <w:rPr>
          <w:rFonts w:ascii="Times New Roman" w:hAnsi="Times New Roman" w:cs="Times New Roman"/>
          <w:b/>
          <w:sz w:val="20"/>
          <w:szCs w:val="20"/>
        </w:rPr>
        <w:t xml:space="preserve"> </w:t>
      </w:r>
    </w:p>
    <w:p w:rsidR="00BF5964" w:rsidRDefault="00BF5964" w:rsidP="00BF5964">
      <w:pPr>
        <w:spacing w:after="0" w:line="240" w:lineRule="auto"/>
        <w:jc w:val="right"/>
        <w:rPr>
          <w:rFonts w:ascii="Times New Roman" w:hAnsi="Times New Roman" w:cs="Times New Roman"/>
          <w:b/>
          <w:sz w:val="20"/>
          <w:szCs w:val="20"/>
        </w:rPr>
      </w:pPr>
    </w:p>
    <w:p w:rsidR="00BF5964" w:rsidRPr="00BF5964" w:rsidRDefault="00BF5964" w:rsidP="00BF5964">
      <w:pPr>
        <w:widowControl w:val="0"/>
        <w:suppressAutoHyphens/>
        <w:autoSpaceDE w:val="0"/>
        <w:autoSpaceDN w:val="0"/>
        <w:adjustRightInd w:val="0"/>
        <w:spacing w:after="0" w:line="240" w:lineRule="auto"/>
        <w:ind w:left="-207" w:right="-1"/>
        <w:jc w:val="right"/>
        <w:outlineLvl w:val="1"/>
        <w:rPr>
          <w:rFonts w:ascii="Times New Roman" w:eastAsia="Times New Roman" w:hAnsi="Times New Roman" w:cs="Times New Roman"/>
          <w:color w:val="000000"/>
          <w:lang w:eastAsia="ar-SA"/>
        </w:rPr>
      </w:pPr>
    </w:p>
    <w:p w:rsidR="00153F4E" w:rsidRPr="00350104" w:rsidRDefault="00153F4E" w:rsidP="00153F4E">
      <w:pPr>
        <w:pStyle w:val="af1"/>
        <w:ind w:firstLine="5613"/>
        <w:rPr>
          <w:b/>
          <w:sz w:val="22"/>
          <w:szCs w:val="22"/>
        </w:rPr>
      </w:pPr>
      <w:r w:rsidRPr="00350104">
        <w:rPr>
          <w:b/>
          <w:sz w:val="22"/>
          <w:szCs w:val="22"/>
        </w:rPr>
        <w:t>Генеральному директору</w:t>
      </w:r>
    </w:p>
    <w:p w:rsidR="00153F4E" w:rsidRPr="00350104" w:rsidRDefault="00153F4E" w:rsidP="00153F4E">
      <w:pPr>
        <w:pStyle w:val="af1"/>
        <w:ind w:firstLine="5613"/>
        <w:rPr>
          <w:b/>
          <w:sz w:val="22"/>
          <w:szCs w:val="22"/>
        </w:rPr>
      </w:pPr>
      <w:r w:rsidRPr="00350104">
        <w:rPr>
          <w:b/>
          <w:sz w:val="22"/>
          <w:szCs w:val="22"/>
        </w:rPr>
        <w:t>АСРО «ГПС»</w:t>
      </w:r>
    </w:p>
    <w:p w:rsidR="00153F4E" w:rsidRPr="00153F4E" w:rsidRDefault="00153F4E" w:rsidP="00153F4E">
      <w:pPr>
        <w:pStyle w:val="af1"/>
        <w:ind w:firstLine="5613"/>
        <w:rPr>
          <w:b/>
        </w:rPr>
      </w:pPr>
      <w:r w:rsidRPr="00350104">
        <w:rPr>
          <w:b/>
          <w:sz w:val="22"/>
          <w:szCs w:val="22"/>
        </w:rPr>
        <w:t>А.В. Бронникову</w:t>
      </w:r>
    </w:p>
    <w:p w:rsidR="00153F4E" w:rsidRPr="00153F4E" w:rsidRDefault="00153F4E" w:rsidP="00153F4E">
      <w:pPr>
        <w:spacing w:after="0" w:line="312" w:lineRule="auto"/>
        <w:jc w:val="center"/>
        <w:rPr>
          <w:rFonts w:ascii="Times New Roman" w:eastAsia="Times New Roman" w:hAnsi="Times New Roman" w:cs="Times New Roman"/>
          <w:b/>
          <w:bCs/>
          <w:sz w:val="24"/>
          <w:szCs w:val="24"/>
          <w:lang w:eastAsia="ru-RU"/>
        </w:rPr>
      </w:pP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Заявление</w:t>
      </w: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об уровне ответственности</w:t>
      </w: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(взнос в компенсационный фонд возмещения вреда)</w:t>
      </w:r>
    </w:p>
    <w:p w:rsidR="00153F4E" w:rsidRPr="00153F4E" w:rsidRDefault="00153F4E" w:rsidP="00153F4E">
      <w:pPr>
        <w:spacing w:after="0" w:line="312" w:lineRule="auto"/>
        <w:rPr>
          <w:rFonts w:ascii="Times New Roman" w:eastAsia="Times New Roman" w:hAnsi="Times New Roman" w:cs="Times New Roman"/>
          <w:lang w:eastAsia="ru-RU"/>
        </w:rPr>
      </w:pPr>
    </w:p>
    <w:p w:rsidR="00153F4E" w:rsidRPr="00153F4E" w:rsidRDefault="00153F4E" w:rsidP="00153F4E">
      <w:pPr>
        <w:spacing w:after="0" w:line="312" w:lineRule="auto"/>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«___»__________20__г.</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1. Настоящим _________________________________________________________ </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i/>
          <w:lang w:eastAsia="ru-RU"/>
        </w:rPr>
        <w:t xml:space="preserve">(полное наименование юридического лица, индивидуального предпринимателя) </w:t>
      </w:r>
      <w:r w:rsidRPr="00153F4E">
        <w:rPr>
          <w:rFonts w:ascii="Times New Roman" w:eastAsia="Times New Roman" w:hAnsi="Times New Roman" w:cs="Times New Roman"/>
          <w:lang w:eastAsia="ru-RU"/>
        </w:rPr>
        <w:t>заявляет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r w:rsidRPr="00153F4E">
        <w:rPr>
          <w:rFonts w:ascii="Times New Roman" w:eastAsia="Times New Roman" w:hAnsi="Times New Roman" w:cs="Times New Roman"/>
          <w:lang w:eastAsia="ru-RU"/>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153F4E" w:rsidRPr="00153F4E" w:rsidTr="000277DA">
        <w:trPr>
          <w:trHeight w:val="335"/>
        </w:trPr>
        <w:tc>
          <w:tcPr>
            <w:tcW w:w="6875" w:type="dxa"/>
            <w:tcBorders>
              <w:top w:val="nil"/>
              <w:left w:val="nil"/>
              <w:bottom w:val="nil"/>
            </w:tcBorders>
          </w:tcPr>
          <w:p w:rsidR="00153F4E" w:rsidRPr="00153F4E" w:rsidRDefault="00FA6EC2" w:rsidP="00153F4E">
            <w:pPr>
              <w:tabs>
                <w:tab w:val="left" w:pos="851"/>
              </w:tabs>
              <w:spacing w:after="0" w:line="240" w:lineRule="auto"/>
              <w:ind w:left="851" w:hanging="85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FA6EC2">
              <w:rPr>
                <w:rFonts w:ascii="Times New Roman" w:eastAsia="Times New Roman" w:hAnsi="Times New Roman" w:cs="Times New Roman"/>
                <w:highlight w:val="yellow"/>
                <w:lang w:eastAsia="ru-RU"/>
              </w:rPr>
              <w:t>до 9</w:t>
            </w:r>
            <w:r w:rsidR="00153F4E" w:rsidRPr="00FA6EC2">
              <w:rPr>
                <w:rFonts w:ascii="Times New Roman" w:eastAsia="Times New Roman" w:hAnsi="Times New Roman" w:cs="Times New Roman"/>
                <w:highlight w:val="yellow"/>
                <w:lang w:eastAsia="ru-RU"/>
              </w:rPr>
              <w:t xml:space="preserve">0 </w:t>
            </w:r>
            <w:proofErr w:type="gramStart"/>
            <w:r w:rsidR="00153F4E" w:rsidRPr="00FA6EC2">
              <w:rPr>
                <w:rFonts w:ascii="Times New Roman" w:eastAsia="Times New Roman" w:hAnsi="Times New Roman" w:cs="Times New Roman"/>
                <w:highlight w:val="yellow"/>
                <w:lang w:eastAsia="ru-RU"/>
              </w:rPr>
              <w:t>млн</w:t>
            </w:r>
            <w:proofErr w:type="gramEnd"/>
            <w:r w:rsidR="00153F4E" w:rsidRPr="00FA6EC2">
              <w:rPr>
                <w:rFonts w:ascii="Times New Roman" w:eastAsia="Times New Roman" w:hAnsi="Times New Roman" w:cs="Times New Roman"/>
                <w:highlight w:val="yellow"/>
                <w:lang w:eastAsia="ru-RU"/>
              </w:rPr>
              <w:t xml:space="preserve"> руб.</w:t>
            </w:r>
            <w:r w:rsidR="00153F4E" w:rsidRPr="00153F4E">
              <w:rPr>
                <w:rFonts w:ascii="Times New Roman" w:eastAsia="Times New Roman" w:hAnsi="Times New Roman" w:cs="Times New Roman"/>
                <w:lang w:eastAsia="ru-RU"/>
              </w:rPr>
              <w:t xml:space="preserve">            (1 уровень ответственности)    </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2) до 500 </w:t>
            </w:r>
            <w:proofErr w:type="gramStart"/>
            <w:r w:rsidRPr="00153F4E">
              <w:rPr>
                <w:rFonts w:ascii="Times New Roman" w:eastAsia="Times New Roman" w:hAnsi="Times New Roman" w:cs="Times New Roman"/>
                <w:lang w:eastAsia="ru-RU"/>
              </w:rPr>
              <w:t>млн</w:t>
            </w:r>
            <w:proofErr w:type="gramEnd"/>
            <w:r w:rsidRPr="00153F4E">
              <w:rPr>
                <w:rFonts w:ascii="Times New Roman" w:eastAsia="Times New Roman" w:hAnsi="Times New Roman" w:cs="Times New Roman"/>
                <w:lang w:eastAsia="ru-RU"/>
              </w:rPr>
              <w:t xml:space="preserve"> руб.          (2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3) до 3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(3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4) до 10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(4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5) 10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и более  (5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153F4E" w:rsidRPr="00153F4E" w:rsidTr="000277DA">
        <w:trPr>
          <w:trHeight w:val="335"/>
        </w:trPr>
        <w:tc>
          <w:tcPr>
            <w:tcW w:w="6875" w:type="dxa"/>
            <w:tcBorders>
              <w:top w:val="nil"/>
              <w:left w:val="nil"/>
              <w:bottom w:val="nil"/>
              <w:right w:val="single" w:sz="4" w:space="0" w:color="000000"/>
            </w:tcBorders>
            <w:hideMark/>
          </w:tcPr>
          <w:p w:rsidR="00153F4E" w:rsidRPr="00153F4E" w:rsidRDefault="00153F4E" w:rsidP="00153F4E">
            <w:pPr>
              <w:tabs>
                <w:tab w:val="left" w:pos="0"/>
              </w:tabs>
              <w:spacing w:after="0" w:line="240" w:lineRule="auto"/>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в </w:t>
            </w:r>
            <w:proofErr w:type="spellStart"/>
            <w:r w:rsidRPr="00153F4E">
              <w:rPr>
                <w:rFonts w:ascii="Times New Roman" w:eastAsia="Times New Roman" w:hAnsi="Times New Roman" w:cs="Times New Roman"/>
                <w:lang w:eastAsia="ru-RU"/>
              </w:rPr>
              <w:t>т.ч</w:t>
            </w:r>
            <w:proofErr w:type="spellEnd"/>
            <w:r w:rsidRPr="00153F4E">
              <w:rPr>
                <w:rFonts w:ascii="Times New Roman" w:eastAsia="Times New Roman" w:hAnsi="Times New Roman" w:cs="Times New Roman"/>
                <w:lang w:eastAsia="ru-RU"/>
              </w:rPr>
              <w:t xml:space="preserve">. </w:t>
            </w:r>
            <w:r w:rsidRPr="00153F4E">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 Сообщаем следующие сведения:</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19"/>
        <w:gridCol w:w="819"/>
        <w:gridCol w:w="821"/>
        <w:gridCol w:w="821"/>
        <w:gridCol w:w="821"/>
        <w:gridCol w:w="822"/>
        <w:gridCol w:w="822"/>
        <w:gridCol w:w="822"/>
        <w:gridCol w:w="822"/>
        <w:gridCol w:w="822"/>
        <w:gridCol w:w="822"/>
        <w:gridCol w:w="822"/>
      </w:tblGrid>
      <w:tr w:rsidR="00153F4E" w:rsidRPr="00153F4E" w:rsidTr="000277DA">
        <w:tc>
          <w:tcPr>
            <w:tcW w:w="836" w:type="dxa"/>
          </w:tcPr>
          <w:p w:rsidR="00153F4E" w:rsidRPr="00153F4E" w:rsidRDefault="00153F4E" w:rsidP="00153F4E">
            <w:pPr>
              <w:spacing w:line="312" w:lineRule="auto"/>
              <w:jc w:val="both"/>
              <w:rPr>
                <w:sz w:val="22"/>
                <w:szCs w:val="22"/>
              </w:rPr>
            </w:pPr>
          </w:p>
        </w:tc>
        <w:tc>
          <w:tcPr>
            <w:tcW w:w="836"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153F4E" w:rsidRPr="00153F4E" w:rsidTr="000277DA">
        <w:tc>
          <w:tcPr>
            <w:tcW w:w="67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2.3.  Адрес регистрации (юридический адрес)_______________________________</w:t>
      </w:r>
    </w:p>
    <w:p w:rsidR="00153F4E" w:rsidRPr="00153F4E" w:rsidRDefault="00153F4E" w:rsidP="00153F4E">
      <w:pPr>
        <w:spacing w:after="0" w:line="312" w:lineRule="auto"/>
        <w:jc w:val="both"/>
        <w:rPr>
          <w:rFonts w:ascii="Times New Roman" w:eastAsia="Times New Roman" w:hAnsi="Times New Roman" w:cs="Times New Roman"/>
          <w:sz w:val="26"/>
          <w:szCs w:val="26"/>
          <w:vertAlign w:val="superscript"/>
          <w:lang w:eastAsia="ru-RU"/>
        </w:rPr>
      </w:pPr>
      <w:proofErr w:type="gramStart"/>
      <w:r w:rsidRPr="00153F4E">
        <w:rPr>
          <w:rFonts w:ascii="Times New Roman" w:eastAsia="Times New Roman" w:hAnsi="Times New Roman" w:cs="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2.4.  Контактные данные ________________________________________________</w:t>
      </w:r>
    </w:p>
    <w:p w:rsidR="00153F4E" w:rsidRPr="00153F4E" w:rsidRDefault="00153F4E" w:rsidP="00153F4E">
      <w:pPr>
        <w:spacing w:after="0" w:line="312" w:lineRule="auto"/>
        <w:jc w:val="both"/>
        <w:rPr>
          <w:rFonts w:ascii="Times New Roman" w:eastAsia="Times New Roman" w:hAnsi="Times New Roman" w:cs="Times New Roman"/>
          <w:sz w:val="26"/>
          <w:szCs w:val="26"/>
          <w:vertAlign w:val="superscript"/>
          <w:lang w:eastAsia="ru-RU"/>
        </w:rPr>
      </w:pPr>
      <w:r w:rsidRPr="00153F4E">
        <w:rPr>
          <w:rFonts w:ascii="Times New Roman" w:eastAsia="Times New Roman" w:hAnsi="Times New Roman" w:cs="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153F4E" w:rsidRPr="00153F4E" w:rsidRDefault="00153F4E" w:rsidP="00153F4E">
      <w:pPr>
        <w:spacing w:after="0" w:line="312" w:lineRule="auto"/>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Подпись уполномоченного лица</w:t>
      </w:r>
      <w:r w:rsidRPr="008B7BC9">
        <w:rPr>
          <w:rFonts w:ascii="Times New Roman" w:eastAsia="Times New Roman" w:hAnsi="Times New Roman" w:cs="Times New Roman"/>
          <w:vertAlign w:val="superscript"/>
          <w:lang w:eastAsia="ru-RU"/>
        </w:rPr>
        <w:footnoteReference w:id="1"/>
      </w:r>
      <w:r w:rsidRPr="00153F4E">
        <w:rPr>
          <w:rFonts w:ascii="Times New Roman" w:eastAsia="Times New Roman" w:hAnsi="Times New Roman" w:cs="Times New Roman"/>
          <w:lang w:eastAsia="ru-RU"/>
        </w:rPr>
        <w:t xml:space="preserve"> </w:t>
      </w:r>
      <w:r w:rsidRPr="00153F4E">
        <w:rPr>
          <w:rFonts w:ascii="Times New Roman" w:eastAsia="Times New Roman" w:hAnsi="Times New Roman" w:cs="Times New Roman"/>
          <w:lang w:eastAsia="ru-RU"/>
        </w:rPr>
        <w:tab/>
      </w:r>
      <w:r w:rsidRPr="00153F4E">
        <w:rPr>
          <w:rFonts w:ascii="Times New Roman" w:eastAsia="Times New Roman" w:hAnsi="Times New Roman" w:cs="Times New Roman"/>
          <w:lang w:eastAsia="ru-RU"/>
        </w:rPr>
        <w:tab/>
        <w:t xml:space="preserve">   </w:t>
      </w:r>
      <w:r w:rsidR="008B7BC9">
        <w:rPr>
          <w:rFonts w:ascii="Times New Roman" w:eastAsia="Times New Roman" w:hAnsi="Times New Roman" w:cs="Times New Roman"/>
          <w:lang w:eastAsia="ru-RU"/>
        </w:rPr>
        <w:t xml:space="preserve">                                    </w:t>
      </w:r>
      <w:r w:rsidRPr="00153F4E">
        <w:rPr>
          <w:rFonts w:ascii="Times New Roman" w:eastAsia="Times New Roman" w:hAnsi="Times New Roman" w:cs="Times New Roman"/>
          <w:lang w:eastAsia="ru-RU"/>
        </w:rPr>
        <w:t xml:space="preserve">   /расшифровка подписи/</w:t>
      </w:r>
      <w:r w:rsidRPr="00153F4E">
        <w:rPr>
          <w:rFonts w:ascii="Times New Roman" w:eastAsia="Times New Roman" w:hAnsi="Times New Roman" w:cs="Times New Roman"/>
          <w:lang w:eastAsia="ru-RU"/>
        </w:rPr>
        <w:tab/>
        <w:t xml:space="preserve">                  </w:t>
      </w:r>
    </w:p>
    <w:p w:rsidR="00153F4E" w:rsidRPr="00153F4E" w:rsidRDefault="00153F4E" w:rsidP="00153F4E">
      <w:pPr>
        <w:spacing w:after="0" w:line="312" w:lineRule="auto"/>
        <w:jc w:val="both"/>
        <w:rPr>
          <w:rFonts w:ascii="Times New Roman" w:eastAsia="Times New Roman" w:hAnsi="Times New Roman" w:cs="Times New Roman"/>
          <w:lang w:eastAsia="ru-RU"/>
        </w:rPr>
      </w:pPr>
      <w:proofErr w:type="spellStart"/>
      <w:r w:rsidRPr="00153F4E">
        <w:rPr>
          <w:rFonts w:ascii="Times New Roman" w:eastAsia="Times New Roman" w:hAnsi="Times New Roman" w:cs="Times New Roman"/>
          <w:lang w:eastAsia="ru-RU"/>
        </w:rPr>
        <w:t>м.п</w:t>
      </w:r>
      <w:proofErr w:type="spellEnd"/>
      <w:r w:rsidRPr="00153F4E">
        <w:rPr>
          <w:rFonts w:ascii="Times New Roman" w:eastAsia="Times New Roman" w:hAnsi="Times New Roman" w:cs="Times New Roman"/>
          <w:lang w:eastAsia="ru-RU"/>
        </w:rPr>
        <w:t xml:space="preserve">.  </w:t>
      </w:r>
    </w:p>
    <w:p w:rsidR="00BF5964" w:rsidRDefault="00BF5964">
      <w:pPr>
        <w:rPr>
          <w:rFonts w:ascii="Times New Roman" w:hAnsi="Times New Roman" w:cs="Times New Roman"/>
          <w:b/>
          <w:sz w:val="20"/>
          <w:szCs w:val="20"/>
        </w:rPr>
      </w:pPr>
    </w:p>
    <w:p w:rsidR="008B7BC9" w:rsidRPr="008B7BC9" w:rsidRDefault="008B7BC9" w:rsidP="008B7BC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3</w:t>
      </w:r>
    </w:p>
    <w:p w:rsidR="008B7BC9" w:rsidRPr="008B7BC9" w:rsidRDefault="008B7BC9" w:rsidP="008B7BC9">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8B7BC9" w:rsidRPr="008B7BC9" w:rsidRDefault="008B7BC9" w:rsidP="008B7BC9">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8B7BC9" w:rsidRPr="008B7BC9" w:rsidRDefault="008B7BC9" w:rsidP="008B7BC9">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 </w:t>
      </w:r>
    </w:p>
    <w:p w:rsidR="00BF5964" w:rsidRDefault="00BF5964" w:rsidP="00BF5964">
      <w:pPr>
        <w:spacing w:after="0" w:line="240" w:lineRule="auto"/>
        <w:jc w:val="right"/>
        <w:rPr>
          <w:rFonts w:ascii="Times New Roman" w:hAnsi="Times New Roman" w:cs="Times New Roman"/>
          <w:b/>
          <w:sz w:val="20"/>
          <w:szCs w:val="20"/>
        </w:rPr>
      </w:pPr>
    </w:p>
    <w:p w:rsidR="008B7BC9" w:rsidRPr="008B7BC9" w:rsidRDefault="008B7BC9" w:rsidP="008B7BC9">
      <w:pPr>
        <w:pStyle w:val="af1"/>
        <w:ind w:firstLine="5613"/>
        <w:rPr>
          <w:b/>
          <w:sz w:val="22"/>
          <w:szCs w:val="22"/>
        </w:rPr>
      </w:pPr>
      <w:r w:rsidRPr="008B7BC9">
        <w:rPr>
          <w:b/>
          <w:sz w:val="22"/>
          <w:szCs w:val="22"/>
        </w:rPr>
        <w:t>Генеральному директору</w:t>
      </w:r>
    </w:p>
    <w:p w:rsidR="008B7BC9" w:rsidRPr="008B7BC9" w:rsidRDefault="008B7BC9" w:rsidP="008B7BC9">
      <w:pPr>
        <w:pStyle w:val="af1"/>
        <w:ind w:firstLine="5613"/>
        <w:rPr>
          <w:b/>
          <w:sz w:val="22"/>
          <w:szCs w:val="22"/>
        </w:rPr>
      </w:pPr>
      <w:r w:rsidRPr="008B7BC9">
        <w:rPr>
          <w:b/>
          <w:sz w:val="22"/>
          <w:szCs w:val="22"/>
        </w:rPr>
        <w:t>АСРО «ГПС»</w:t>
      </w:r>
    </w:p>
    <w:p w:rsidR="008B7BC9" w:rsidRPr="008B7BC9" w:rsidRDefault="008B7BC9" w:rsidP="008B7BC9">
      <w:pPr>
        <w:pStyle w:val="af1"/>
        <w:ind w:firstLine="5613"/>
        <w:rPr>
          <w:b/>
          <w:sz w:val="22"/>
          <w:szCs w:val="22"/>
        </w:rPr>
      </w:pPr>
      <w:r w:rsidRPr="008B7BC9">
        <w:rPr>
          <w:b/>
          <w:sz w:val="22"/>
          <w:szCs w:val="22"/>
        </w:rPr>
        <w:t>А.В. Бронникову</w:t>
      </w:r>
    </w:p>
    <w:p w:rsidR="008B7BC9" w:rsidRPr="008B7BC9" w:rsidRDefault="008B7BC9" w:rsidP="008B7BC9">
      <w:pPr>
        <w:spacing w:after="0" w:line="312" w:lineRule="auto"/>
        <w:ind w:left="5670"/>
        <w:rPr>
          <w:rFonts w:ascii="Times New Roman" w:eastAsia="Times New Roman" w:hAnsi="Times New Roman" w:cs="Times New Roman"/>
          <w:b/>
          <w:bCs/>
          <w:lang w:eastAsia="ru-RU"/>
        </w:rPr>
      </w:pP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Заявление</w:t>
      </w: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о намерении принимать участие в заключени</w:t>
      </w:r>
      <w:proofErr w:type="gramStart"/>
      <w:r w:rsidRPr="008B7BC9">
        <w:rPr>
          <w:rFonts w:ascii="Times New Roman" w:eastAsia="Times New Roman" w:hAnsi="Times New Roman" w:cs="Times New Roman"/>
          <w:b/>
          <w:bCs/>
          <w:lang w:eastAsia="ru-RU"/>
        </w:rPr>
        <w:t>и</w:t>
      </w:r>
      <w:proofErr w:type="gramEnd"/>
      <w:r w:rsidRPr="008B7BC9">
        <w:rPr>
          <w:rFonts w:ascii="Times New Roman" w:eastAsia="Times New Roman" w:hAnsi="Times New Roman" w:cs="Times New Roman"/>
          <w:b/>
          <w:bCs/>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 xml:space="preserve"> (взнос в компенсационный фонд обеспечения договорных обязательств)</w:t>
      </w:r>
    </w:p>
    <w:p w:rsidR="008B7BC9" w:rsidRPr="008B7BC9" w:rsidRDefault="008B7BC9" w:rsidP="008B7BC9">
      <w:pPr>
        <w:spacing w:after="0" w:line="312" w:lineRule="auto"/>
        <w:jc w:val="center"/>
        <w:rPr>
          <w:rFonts w:ascii="Times New Roman" w:eastAsia="Times New Roman" w:hAnsi="Times New Roman" w:cs="Times New Roman"/>
          <w:lang w:eastAsia="ru-RU"/>
        </w:rPr>
      </w:pPr>
    </w:p>
    <w:p w:rsidR="008B7BC9" w:rsidRPr="008B7BC9" w:rsidRDefault="008B7BC9" w:rsidP="008B7BC9">
      <w:pPr>
        <w:spacing w:after="0" w:line="312" w:lineRule="auto"/>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«___»__________20__г.</w:t>
      </w: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1. Настоящим _________________________________________________________ </w:t>
      </w:r>
    </w:p>
    <w:p w:rsidR="008B7BC9" w:rsidRPr="008B7BC9" w:rsidRDefault="008B7BC9" w:rsidP="008B7BC9">
      <w:pPr>
        <w:spacing w:after="0" w:line="240" w:lineRule="auto"/>
        <w:ind w:firstLine="708"/>
        <w:jc w:val="both"/>
        <w:rPr>
          <w:rFonts w:ascii="Times New Roman" w:eastAsia="Times New Roman" w:hAnsi="Times New Roman" w:cs="Times New Roman"/>
          <w:lang w:eastAsia="ru-RU"/>
        </w:rPr>
      </w:pPr>
      <w:r w:rsidRPr="008B7BC9">
        <w:rPr>
          <w:rFonts w:ascii="Times New Roman" w:eastAsia="Times New Roman" w:hAnsi="Times New Roman" w:cs="Times New Roman"/>
          <w:i/>
          <w:lang w:eastAsia="ru-RU"/>
        </w:rPr>
        <w:t xml:space="preserve">(полное наименование юридического лица, индивидуального предпринимателя) </w:t>
      </w:r>
      <w:r w:rsidRPr="008B7BC9">
        <w:rPr>
          <w:rFonts w:ascii="Times New Roman" w:eastAsia="Times New Roman" w:hAnsi="Times New Roman" w:cs="Times New Roman"/>
          <w:lang w:eastAsia="ru-RU"/>
        </w:rPr>
        <w:t>заявляет о принятом решении о намерении принимать участие в заключени</w:t>
      </w:r>
      <w:proofErr w:type="gramStart"/>
      <w:r w:rsidRPr="008B7BC9">
        <w:rPr>
          <w:rFonts w:ascii="Times New Roman" w:eastAsia="Times New Roman" w:hAnsi="Times New Roman" w:cs="Times New Roman"/>
          <w:lang w:eastAsia="ru-RU"/>
        </w:rPr>
        <w:t>и</w:t>
      </w:r>
      <w:proofErr w:type="gramEnd"/>
      <w:r w:rsidRPr="008B7BC9">
        <w:rPr>
          <w:rFonts w:ascii="Times New Roman" w:eastAsia="Times New Roman" w:hAnsi="Times New Roman" w:cs="Times New Roman"/>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709"/>
      </w:tblGrid>
      <w:tr w:rsidR="008B7BC9" w:rsidRPr="008B7BC9" w:rsidTr="000277DA">
        <w:trPr>
          <w:trHeight w:val="335"/>
        </w:trPr>
        <w:tc>
          <w:tcPr>
            <w:tcW w:w="6450" w:type="dxa"/>
            <w:tcBorders>
              <w:top w:val="nil"/>
              <w:left w:val="nil"/>
              <w:bottom w:val="nil"/>
            </w:tcBorders>
          </w:tcPr>
          <w:p w:rsidR="008B7BC9" w:rsidRPr="008B7BC9" w:rsidRDefault="008B7BC9" w:rsidP="00FA6EC2">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1) </w:t>
            </w:r>
            <w:r w:rsidRPr="00FA6EC2">
              <w:rPr>
                <w:rFonts w:ascii="Times New Roman" w:eastAsia="Times New Roman" w:hAnsi="Times New Roman" w:cs="Times New Roman"/>
                <w:highlight w:val="yellow"/>
                <w:lang w:eastAsia="ru-RU"/>
              </w:rPr>
              <w:t xml:space="preserve">до </w:t>
            </w:r>
            <w:r w:rsidR="00FA6EC2" w:rsidRPr="00FA6EC2">
              <w:rPr>
                <w:rFonts w:ascii="Times New Roman" w:eastAsia="Times New Roman" w:hAnsi="Times New Roman" w:cs="Times New Roman"/>
                <w:highlight w:val="yellow"/>
                <w:lang w:eastAsia="ru-RU"/>
              </w:rPr>
              <w:t>9</w:t>
            </w:r>
            <w:r w:rsidRPr="00FA6EC2">
              <w:rPr>
                <w:rFonts w:ascii="Times New Roman" w:eastAsia="Times New Roman" w:hAnsi="Times New Roman" w:cs="Times New Roman"/>
                <w:highlight w:val="yellow"/>
                <w:lang w:eastAsia="ru-RU"/>
              </w:rPr>
              <w:t xml:space="preserve">0 </w:t>
            </w:r>
            <w:proofErr w:type="gramStart"/>
            <w:r w:rsidRPr="00FA6EC2">
              <w:rPr>
                <w:rFonts w:ascii="Times New Roman" w:eastAsia="Times New Roman" w:hAnsi="Times New Roman" w:cs="Times New Roman"/>
                <w:highlight w:val="yellow"/>
                <w:lang w:eastAsia="ru-RU"/>
              </w:rPr>
              <w:t>млн</w:t>
            </w:r>
            <w:proofErr w:type="gramEnd"/>
            <w:r w:rsidRPr="00FA6EC2">
              <w:rPr>
                <w:rFonts w:ascii="Times New Roman" w:eastAsia="Times New Roman" w:hAnsi="Times New Roman" w:cs="Times New Roman"/>
                <w:highlight w:val="yellow"/>
                <w:lang w:eastAsia="ru-RU"/>
              </w:rPr>
              <w:t xml:space="preserve"> руб.</w:t>
            </w:r>
            <w:r w:rsidRPr="008B7BC9">
              <w:rPr>
                <w:rFonts w:ascii="Times New Roman" w:eastAsia="Times New Roman" w:hAnsi="Times New Roman" w:cs="Times New Roman"/>
                <w:lang w:eastAsia="ru-RU"/>
              </w:rPr>
              <w:t xml:space="preserve">            (1 уровень ответственности)   </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2) до 500 </w:t>
            </w:r>
            <w:proofErr w:type="gramStart"/>
            <w:r w:rsidRPr="008B7BC9">
              <w:rPr>
                <w:rFonts w:ascii="Times New Roman" w:eastAsia="Times New Roman" w:hAnsi="Times New Roman" w:cs="Times New Roman"/>
                <w:lang w:eastAsia="ru-RU"/>
              </w:rPr>
              <w:t>млн</w:t>
            </w:r>
            <w:proofErr w:type="gramEnd"/>
            <w:r w:rsidRPr="008B7BC9">
              <w:rPr>
                <w:rFonts w:ascii="Times New Roman" w:eastAsia="Times New Roman" w:hAnsi="Times New Roman" w:cs="Times New Roman"/>
                <w:lang w:eastAsia="ru-RU"/>
              </w:rPr>
              <w:t xml:space="preserve"> руб.          (2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3) до 3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(3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4) до 10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(4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5) 10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и более (5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bl>
    <w:p w:rsidR="008B7BC9" w:rsidRPr="008B7BC9" w:rsidRDefault="008B7BC9" w:rsidP="008B7BC9">
      <w:pPr>
        <w:spacing w:after="0" w:line="312" w:lineRule="auto"/>
        <w:ind w:firstLine="709"/>
        <w:jc w:val="both"/>
        <w:rPr>
          <w:rFonts w:ascii="Times New Roman" w:eastAsia="Times New Roman" w:hAnsi="Times New Roman" w:cs="Times New Roman"/>
          <w:sz w:val="26"/>
          <w:szCs w:val="2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8B7BC9" w:rsidRPr="008B7BC9" w:rsidTr="000277DA">
        <w:trPr>
          <w:trHeight w:val="335"/>
        </w:trPr>
        <w:tc>
          <w:tcPr>
            <w:tcW w:w="6875" w:type="dxa"/>
            <w:tcBorders>
              <w:top w:val="nil"/>
              <w:left w:val="nil"/>
              <w:bottom w:val="nil"/>
            </w:tcBorders>
          </w:tcPr>
          <w:p w:rsidR="008B7BC9" w:rsidRPr="008B7BC9" w:rsidRDefault="008B7BC9" w:rsidP="008B7BC9">
            <w:pPr>
              <w:tabs>
                <w:tab w:val="left" w:pos="0"/>
              </w:tabs>
              <w:spacing w:after="0" w:line="240" w:lineRule="auto"/>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в </w:t>
            </w:r>
            <w:proofErr w:type="spellStart"/>
            <w:r w:rsidRPr="008B7BC9">
              <w:rPr>
                <w:rFonts w:ascii="Times New Roman" w:eastAsia="Times New Roman" w:hAnsi="Times New Roman" w:cs="Times New Roman"/>
                <w:lang w:eastAsia="ru-RU"/>
              </w:rPr>
              <w:t>т.ч</w:t>
            </w:r>
            <w:proofErr w:type="spellEnd"/>
            <w:r w:rsidRPr="008B7BC9">
              <w:rPr>
                <w:rFonts w:ascii="Times New Roman" w:eastAsia="Times New Roman" w:hAnsi="Times New Roman" w:cs="Times New Roman"/>
                <w:lang w:eastAsia="ru-RU"/>
              </w:rPr>
              <w:t xml:space="preserve">. </w:t>
            </w:r>
            <w:r w:rsidRPr="008B7BC9">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bl>
    <w:p w:rsidR="008B7BC9" w:rsidRPr="008B7BC9" w:rsidRDefault="008B7BC9" w:rsidP="008B7BC9">
      <w:pPr>
        <w:spacing w:after="0" w:line="312" w:lineRule="auto"/>
        <w:jc w:val="both"/>
        <w:rPr>
          <w:rFonts w:ascii="Times New Roman" w:eastAsia="Times New Roman" w:hAnsi="Times New Roman" w:cs="Times New Roman"/>
          <w:sz w:val="26"/>
          <w:szCs w:val="26"/>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 Сообщаем следующие сведения:</w:t>
      </w: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19"/>
        <w:gridCol w:w="819"/>
        <w:gridCol w:w="821"/>
        <w:gridCol w:w="821"/>
        <w:gridCol w:w="821"/>
        <w:gridCol w:w="822"/>
        <w:gridCol w:w="822"/>
        <w:gridCol w:w="822"/>
        <w:gridCol w:w="822"/>
        <w:gridCol w:w="822"/>
        <w:gridCol w:w="822"/>
        <w:gridCol w:w="822"/>
      </w:tblGrid>
      <w:tr w:rsidR="008B7BC9" w:rsidRPr="008B7BC9" w:rsidTr="000277DA">
        <w:tc>
          <w:tcPr>
            <w:tcW w:w="836" w:type="dxa"/>
          </w:tcPr>
          <w:p w:rsidR="008B7BC9" w:rsidRPr="008B7BC9" w:rsidRDefault="008B7BC9" w:rsidP="008B7BC9">
            <w:pPr>
              <w:spacing w:line="312" w:lineRule="auto"/>
              <w:jc w:val="both"/>
              <w:rPr>
                <w:sz w:val="22"/>
                <w:szCs w:val="22"/>
              </w:rPr>
            </w:pPr>
          </w:p>
        </w:tc>
        <w:tc>
          <w:tcPr>
            <w:tcW w:w="836"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r>
    </w:tbl>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8B7BC9" w:rsidRPr="008B7BC9" w:rsidTr="000277DA">
        <w:tc>
          <w:tcPr>
            <w:tcW w:w="671"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r>
    </w:tbl>
    <w:p w:rsidR="008B7BC9" w:rsidRPr="008B7BC9" w:rsidRDefault="008B7BC9" w:rsidP="008B7BC9">
      <w:pPr>
        <w:spacing w:after="0" w:line="312" w:lineRule="auto"/>
        <w:ind w:firstLine="709"/>
        <w:rPr>
          <w:rFonts w:ascii="Times New Roman" w:eastAsia="Times New Roman" w:hAnsi="Times New Roman" w:cs="Times New Roman"/>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2.3.  Адрес регистрации (юридический адрес)_______________________________</w:t>
      </w:r>
    </w:p>
    <w:p w:rsidR="008B7BC9" w:rsidRPr="008B7BC9" w:rsidRDefault="008B7BC9" w:rsidP="008B7BC9">
      <w:pPr>
        <w:spacing w:after="0" w:line="312" w:lineRule="auto"/>
        <w:jc w:val="both"/>
        <w:rPr>
          <w:rFonts w:ascii="Times New Roman" w:eastAsia="Times New Roman" w:hAnsi="Times New Roman" w:cs="Times New Roman"/>
          <w:sz w:val="26"/>
          <w:szCs w:val="26"/>
          <w:vertAlign w:val="superscript"/>
          <w:lang w:eastAsia="ru-RU"/>
        </w:rPr>
      </w:pPr>
      <w:proofErr w:type="gramStart"/>
      <w:r w:rsidRPr="008B7BC9">
        <w:rPr>
          <w:rFonts w:ascii="Times New Roman" w:eastAsia="Times New Roman" w:hAnsi="Times New Roman" w:cs="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2.4.  Контактные данные ________________________________________________</w:t>
      </w:r>
    </w:p>
    <w:p w:rsidR="008B7BC9" w:rsidRPr="008B7BC9" w:rsidRDefault="008B7BC9" w:rsidP="008B7BC9">
      <w:pPr>
        <w:spacing w:after="0" w:line="312" w:lineRule="auto"/>
        <w:jc w:val="both"/>
        <w:rPr>
          <w:rFonts w:ascii="Times New Roman" w:eastAsia="Times New Roman" w:hAnsi="Times New Roman" w:cs="Times New Roman"/>
          <w:sz w:val="26"/>
          <w:szCs w:val="26"/>
          <w:vertAlign w:val="superscript"/>
          <w:lang w:eastAsia="ru-RU"/>
        </w:rPr>
      </w:pPr>
      <w:r w:rsidRPr="008B7BC9">
        <w:rPr>
          <w:rFonts w:ascii="Times New Roman" w:eastAsia="Times New Roman" w:hAnsi="Times New Roman" w:cs="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8B7BC9" w:rsidRPr="008B7BC9" w:rsidRDefault="008B7BC9" w:rsidP="008B7BC9">
      <w:pPr>
        <w:spacing w:after="0" w:line="312" w:lineRule="auto"/>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Подпись уполномоченного лица</w:t>
      </w:r>
      <w:r w:rsidRPr="00350104">
        <w:rPr>
          <w:rFonts w:ascii="Times New Roman" w:eastAsia="Times New Roman" w:hAnsi="Times New Roman" w:cs="Times New Roman"/>
          <w:vertAlign w:val="superscript"/>
          <w:lang w:eastAsia="ru-RU"/>
        </w:rPr>
        <w:footnoteReference w:id="2"/>
      </w:r>
      <w:r w:rsidRPr="008B7BC9">
        <w:rPr>
          <w:rFonts w:ascii="Times New Roman" w:eastAsia="Times New Roman" w:hAnsi="Times New Roman" w:cs="Times New Roman"/>
          <w:lang w:eastAsia="ru-RU"/>
        </w:rPr>
        <w:t xml:space="preserve"> </w:t>
      </w:r>
      <w:r w:rsidRPr="008B7BC9">
        <w:rPr>
          <w:rFonts w:ascii="Times New Roman" w:eastAsia="Times New Roman" w:hAnsi="Times New Roman" w:cs="Times New Roman"/>
          <w:lang w:eastAsia="ru-RU"/>
        </w:rPr>
        <w:tab/>
      </w:r>
      <w:r w:rsidRPr="008B7BC9">
        <w:rPr>
          <w:rFonts w:ascii="Times New Roman" w:eastAsia="Times New Roman" w:hAnsi="Times New Roman" w:cs="Times New Roman"/>
          <w:lang w:eastAsia="ru-RU"/>
        </w:rPr>
        <w:tab/>
        <w:t xml:space="preserve">      </w:t>
      </w:r>
      <w:r w:rsidR="00350104">
        <w:rPr>
          <w:rFonts w:ascii="Times New Roman" w:eastAsia="Times New Roman" w:hAnsi="Times New Roman" w:cs="Times New Roman"/>
          <w:lang w:eastAsia="ru-RU"/>
        </w:rPr>
        <w:t xml:space="preserve">                              </w:t>
      </w:r>
      <w:r w:rsidRPr="008B7BC9">
        <w:rPr>
          <w:rFonts w:ascii="Times New Roman" w:eastAsia="Times New Roman" w:hAnsi="Times New Roman" w:cs="Times New Roman"/>
          <w:lang w:eastAsia="ru-RU"/>
        </w:rPr>
        <w:t>/расшифровка подписи/</w:t>
      </w:r>
      <w:r w:rsidRPr="008B7BC9">
        <w:rPr>
          <w:rFonts w:ascii="Times New Roman" w:eastAsia="Times New Roman" w:hAnsi="Times New Roman" w:cs="Times New Roman"/>
          <w:lang w:eastAsia="ru-RU"/>
        </w:rPr>
        <w:tab/>
      </w:r>
      <w:r w:rsidRPr="008B7BC9">
        <w:rPr>
          <w:rFonts w:ascii="Times New Roman" w:eastAsia="Times New Roman" w:hAnsi="Times New Roman" w:cs="Times New Roman"/>
          <w:lang w:eastAsia="ru-RU"/>
        </w:rPr>
        <w:tab/>
        <w:t xml:space="preserve">                  </w:t>
      </w:r>
    </w:p>
    <w:p w:rsidR="008B7BC9" w:rsidRPr="008B7BC9" w:rsidRDefault="008B7BC9" w:rsidP="008B7BC9">
      <w:pPr>
        <w:spacing w:after="0" w:line="312" w:lineRule="auto"/>
        <w:jc w:val="both"/>
        <w:rPr>
          <w:rFonts w:ascii="Times New Roman" w:eastAsia="Times New Roman" w:hAnsi="Times New Roman" w:cs="Times New Roman"/>
          <w:lang w:eastAsia="ru-RU"/>
        </w:rPr>
      </w:pPr>
      <w:proofErr w:type="spellStart"/>
      <w:r w:rsidRPr="008B7BC9">
        <w:rPr>
          <w:rFonts w:ascii="Times New Roman" w:eastAsia="Times New Roman" w:hAnsi="Times New Roman" w:cs="Times New Roman"/>
          <w:lang w:eastAsia="ru-RU"/>
        </w:rPr>
        <w:t>м.п</w:t>
      </w:r>
      <w:proofErr w:type="spellEnd"/>
      <w:r w:rsidRPr="008B7BC9">
        <w:rPr>
          <w:rFonts w:ascii="Times New Roman" w:eastAsia="Times New Roman" w:hAnsi="Times New Roman" w:cs="Times New Roman"/>
          <w:lang w:eastAsia="ru-RU"/>
        </w:rPr>
        <w:t xml:space="preserve">.  </w:t>
      </w:r>
    </w:p>
    <w:p w:rsidR="008B7BC9" w:rsidRDefault="008B7BC9" w:rsidP="00BF5964">
      <w:pPr>
        <w:spacing w:after="0" w:line="240" w:lineRule="auto"/>
        <w:jc w:val="right"/>
        <w:rPr>
          <w:rFonts w:ascii="Times New Roman" w:hAnsi="Times New Roman" w:cs="Times New Roman"/>
          <w:b/>
          <w:sz w:val="20"/>
          <w:szCs w:val="20"/>
        </w:rPr>
      </w:pPr>
    </w:p>
    <w:p w:rsidR="00350104" w:rsidRPr="008B7BC9" w:rsidRDefault="00350104" w:rsidP="0035010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4</w:t>
      </w: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350104" w:rsidRPr="008B7BC9"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350104"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w:t>
      </w:r>
    </w:p>
    <w:p w:rsidR="00350104" w:rsidRDefault="00350104" w:rsidP="00350104">
      <w:pPr>
        <w:spacing w:after="0" w:line="240" w:lineRule="auto"/>
        <w:jc w:val="right"/>
        <w:rPr>
          <w:rFonts w:ascii="Times New Roman" w:hAnsi="Times New Roman" w:cs="Times New Roman"/>
          <w:b/>
          <w:sz w:val="20"/>
          <w:szCs w:val="20"/>
        </w:rPr>
      </w:pP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 </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Генеральному директору</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АСРО «ГПС»</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А.В. Бронникову</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p>
    <w:p w:rsidR="00350104" w:rsidRPr="00350104" w:rsidRDefault="00350104" w:rsidP="00350104">
      <w:pPr>
        <w:spacing w:after="0" w:line="312" w:lineRule="auto"/>
        <w:jc w:val="center"/>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Заявление</w:t>
      </w:r>
    </w:p>
    <w:p w:rsidR="00350104" w:rsidRPr="00350104" w:rsidRDefault="00350104" w:rsidP="00350104">
      <w:pPr>
        <w:spacing w:after="0" w:line="312" w:lineRule="auto"/>
        <w:rPr>
          <w:rFonts w:ascii="Times New Roman" w:eastAsia="Times New Roman" w:hAnsi="Times New Roman" w:cs="Times New Roman"/>
          <w:sz w:val="26"/>
          <w:szCs w:val="26"/>
          <w:lang w:eastAsia="ru-RU"/>
        </w:rPr>
      </w:pPr>
    </w:p>
    <w:p w:rsidR="00350104" w:rsidRPr="00350104" w:rsidRDefault="00350104" w:rsidP="00350104">
      <w:pPr>
        <w:spacing w:after="0" w:line="312" w:lineRule="auto"/>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«____» </w:t>
      </w:r>
      <w:r>
        <w:rPr>
          <w:rFonts w:ascii="Times New Roman" w:eastAsia="Times New Roman" w:hAnsi="Times New Roman" w:cs="Times New Roman"/>
          <w:sz w:val="26"/>
          <w:szCs w:val="26"/>
          <w:lang w:eastAsia="ru-RU"/>
        </w:rPr>
        <w:t>_____________</w:t>
      </w:r>
      <w:r w:rsidRPr="00350104">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 xml:space="preserve">___ </w:t>
      </w:r>
      <w:r w:rsidRPr="00350104">
        <w:rPr>
          <w:rFonts w:ascii="Times New Roman" w:eastAsia="Times New Roman" w:hAnsi="Times New Roman" w:cs="Times New Roman"/>
          <w:sz w:val="26"/>
          <w:szCs w:val="26"/>
          <w:lang w:eastAsia="ru-RU"/>
        </w:rPr>
        <w:t>г.</w:t>
      </w: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1. Настоящим </w:t>
      </w:r>
      <w:r>
        <w:rPr>
          <w:rFonts w:ascii="Times New Roman" w:eastAsia="Times New Roman" w:hAnsi="Times New Roman" w:cs="Times New Roman"/>
          <w:sz w:val="26"/>
          <w:szCs w:val="26"/>
          <w:lang w:eastAsia="ru-RU"/>
        </w:rPr>
        <w:t>__________________________________________________</w:t>
      </w:r>
    </w:p>
    <w:p w:rsidR="00350104" w:rsidRPr="00350104" w:rsidRDefault="00350104" w:rsidP="00350104">
      <w:pPr>
        <w:spacing w:after="0" w:line="240" w:lineRule="auto"/>
        <w:ind w:firstLine="708"/>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350104">
        <w:rPr>
          <w:rFonts w:ascii="Times New Roman" w:eastAsia="Times New Roman" w:hAnsi="Times New Roman" w:cs="Times New Roman"/>
          <w:i/>
          <w:sz w:val="20"/>
          <w:szCs w:val="20"/>
          <w:lang w:eastAsia="ru-RU"/>
        </w:rPr>
        <w:t>(полное наименование юридического лица, индивидуального предпринимателя)</w:t>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p>
    <w:p w:rsidR="00350104" w:rsidRPr="00350104" w:rsidRDefault="00350104" w:rsidP="00350104">
      <w:pPr>
        <w:spacing w:after="0" w:line="240" w:lineRule="auto"/>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заявляет о принятом решении прекращения права принимать участие в заключени</w:t>
      </w:r>
      <w:proofErr w:type="gramStart"/>
      <w:r w:rsidRPr="00350104">
        <w:rPr>
          <w:rFonts w:ascii="Times New Roman" w:eastAsia="Times New Roman" w:hAnsi="Times New Roman" w:cs="Times New Roman"/>
          <w:sz w:val="26"/>
          <w:szCs w:val="26"/>
          <w:lang w:eastAsia="ru-RU"/>
        </w:rPr>
        <w:t>и</w:t>
      </w:r>
      <w:proofErr w:type="gramEnd"/>
      <w:r w:rsidRPr="00350104">
        <w:rPr>
          <w:rFonts w:ascii="Times New Roman" w:eastAsia="Times New Roman" w:hAnsi="Times New Roman" w:cs="Times New Roman"/>
          <w:sz w:val="26"/>
          <w:szCs w:val="26"/>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50104" w:rsidRP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p>
    <w:p w:rsidR="00350104" w:rsidRP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36"/>
        <w:gridCol w:w="836"/>
        <w:gridCol w:w="838"/>
        <w:gridCol w:w="838"/>
        <w:gridCol w:w="838"/>
        <w:gridCol w:w="838"/>
        <w:gridCol w:w="838"/>
        <w:gridCol w:w="838"/>
        <w:gridCol w:w="838"/>
        <w:gridCol w:w="838"/>
      </w:tblGrid>
      <w:tr w:rsidR="00350104" w:rsidRPr="00350104" w:rsidTr="000277DA">
        <w:tc>
          <w:tcPr>
            <w:tcW w:w="836" w:type="dxa"/>
          </w:tcPr>
          <w:p w:rsidR="00350104" w:rsidRPr="00350104" w:rsidRDefault="00350104" w:rsidP="00350104">
            <w:pPr>
              <w:spacing w:line="312" w:lineRule="auto"/>
              <w:jc w:val="center"/>
              <w:rPr>
                <w:b/>
                <w:color w:val="FF0000"/>
                <w:sz w:val="26"/>
                <w:szCs w:val="26"/>
                <w:lang w:val="en-US"/>
              </w:rPr>
            </w:pPr>
          </w:p>
        </w:tc>
        <w:tc>
          <w:tcPr>
            <w:tcW w:w="836"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r>
    </w:tbl>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350104" w:rsidRPr="00350104" w:rsidTr="000277DA">
        <w:tc>
          <w:tcPr>
            <w:tcW w:w="671"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r>
    </w:tbl>
    <w:p w:rsidR="00350104" w:rsidRPr="000277DA" w:rsidRDefault="00350104" w:rsidP="00350104">
      <w:pPr>
        <w:spacing w:after="0" w:line="312" w:lineRule="auto"/>
        <w:ind w:firstLine="709"/>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color w:val="FF0000"/>
          <w:sz w:val="26"/>
          <w:szCs w:val="26"/>
          <w:u w:val="single"/>
          <w:lang w:eastAsia="ru-RU"/>
        </w:rPr>
      </w:pPr>
      <w:r w:rsidRPr="00350104">
        <w:rPr>
          <w:rFonts w:ascii="Times New Roman" w:eastAsia="Times New Roman" w:hAnsi="Times New Roman" w:cs="Times New Roman"/>
          <w:sz w:val="26"/>
          <w:szCs w:val="26"/>
          <w:lang w:eastAsia="ru-RU"/>
        </w:rPr>
        <w:t>2.3.  Адрес регистрации (юридический адрес)</w:t>
      </w:r>
      <w:r>
        <w:rPr>
          <w:rFonts w:ascii="Times New Roman" w:eastAsia="Times New Roman" w:hAnsi="Times New Roman" w:cs="Times New Roman"/>
          <w:sz w:val="26"/>
          <w:szCs w:val="26"/>
          <w:lang w:eastAsia="ru-RU"/>
        </w:rPr>
        <w:t>: ____________________________</w:t>
      </w:r>
    </w:p>
    <w:p w:rsid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2.4.  Контактные данные</w:t>
      </w:r>
      <w:r>
        <w:rPr>
          <w:rFonts w:ascii="Times New Roman" w:eastAsia="Times New Roman" w:hAnsi="Times New Roman" w:cs="Times New Roman"/>
          <w:sz w:val="26"/>
          <w:szCs w:val="26"/>
          <w:lang w:eastAsia="ru-RU"/>
        </w:rPr>
        <w:t>:______________________________________________</w:t>
      </w:r>
    </w:p>
    <w:p w:rsid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Подпись уполномоченного лица</w:t>
      </w:r>
      <w:r w:rsidRPr="00350104">
        <w:rPr>
          <w:rFonts w:ascii="Times New Roman" w:eastAsia="Times New Roman" w:hAnsi="Times New Roman" w:cs="Times New Roman"/>
          <w:sz w:val="26"/>
          <w:szCs w:val="26"/>
          <w:vertAlign w:val="superscript"/>
          <w:lang w:eastAsia="ru-RU"/>
        </w:rPr>
        <w:footnoteReference w:id="3"/>
      </w:r>
      <w:r w:rsidRPr="00350104">
        <w:rPr>
          <w:rFonts w:ascii="Times New Roman" w:eastAsia="Times New Roman" w:hAnsi="Times New Roman" w:cs="Times New Roman"/>
          <w:sz w:val="26"/>
          <w:szCs w:val="26"/>
          <w:lang w:eastAsia="ru-RU"/>
        </w:rPr>
        <w:t xml:space="preserve"> </w:t>
      </w:r>
      <w:r w:rsidRPr="00350104">
        <w:rPr>
          <w:rFonts w:ascii="Times New Roman" w:eastAsia="Times New Roman" w:hAnsi="Times New Roman" w:cs="Times New Roman"/>
          <w:sz w:val="26"/>
          <w:szCs w:val="26"/>
          <w:lang w:eastAsia="ru-RU"/>
        </w:rPr>
        <w:tab/>
      </w:r>
      <w:r w:rsidRPr="00350104">
        <w:rPr>
          <w:rFonts w:ascii="Times New Roman" w:eastAsia="Times New Roman" w:hAnsi="Times New Roman" w:cs="Times New Roman"/>
          <w:sz w:val="26"/>
          <w:szCs w:val="26"/>
          <w:lang w:eastAsia="ru-RU"/>
        </w:rPr>
        <w:tab/>
        <w:t xml:space="preserve">      /расшифровка подписи/</w:t>
      </w:r>
      <w:r w:rsidRPr="00350104">
        <w:rPr>
          <w:rFonts w:ascii="Times New Roman" w:eastAsia="Times New Roman" w:hAnsi="Times New Roman" w:cs="Times New Roman"/>
          <w:sz w:val="26"/>
          <w:szCs w:val="26"/>
          <w:lang w:eastAsia="ru-RU"/>
        </w:rPr>
        <w:tab/>
      </w:r>
      <w:r w:rsidRPr="00350104">
        <w:rPr>
          <w:rFonts w:ascii="Times New Roman" w:eastAsia="Times New Roman" w:hAnsi="Times New Roman" w:cs="Times New Roman"/>
          <w:sz w:val="26"/>
          <w:szCs w:val="26"/>
          <w:lang w:eastAsia="ru-RU"/>
        </w:rPr>
        <w:tab/>
        <w:t xml:space="preserve">                  </w:t>
      </w:r>
    </w:p>
    <w:p w:rsidR="00350104" w:rsidRDefault="00350104" w:rsidP="00350104">
      <w:pPr>
        <w:spacing w:after="0" w:line="312" w:lineRule="auto"/>
        <w:jc w:val="both"/>
        <w:rPr>
          <w:rFonts w:ascii="Times New Roman" w:eastAsia="Times New Roman" w:hAnsi="Times New Roman" w:cs="Times New Roman"/>
          <w:sz w:val="26"/>
          <w:szCs w:val="26"/>
          <w:lang w:eastAsia="ru-RU"/>
        </w:rPr>
      </w:pPr>
      <w:proofErr w:type="spellStart"/>
      <w:r w:rsidRPr="00350104">
        <w:rPr>
          <w:rFonts w:ascii="Times New Roman" w:eastAsia="Times New Roman" w:hAnsi="Times New Roman" w:cs="Times New Roman"/>
          <w:sz w:val="26"/>
          <w:szCs w:val="26"/>
          <w:lang w:eastAsia="ru-RU"/>
        </w:rPr>
        <w:t>м.п</w:t>
      </w:r>
      <w:proofErr w:type="spellEnd"/>
      <w:r w:rsidRPr="00350104">
        <w:rPr>
          <w:rFonts w:ascii="Times New Roman" w:eastAsia="Times New Roman" w:hAnsi="Times New Roman" w:cs="Times New Roman"/>
          <w:sz w:val="26"/>
          <w:szCs w:val="26"/>
          <w:lang w:eastAsia="ru-RU"/>
        </w:rPr>
        <w:t xml:space="preserve">.  </w:t>
      </w: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Pr="008B7BC9" w:rsidRDefault="00350104" w:rsidP="0035010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5</w:t>
      </w: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350104" w:rsidRPr="008B7BC9"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350104"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w:t>
      </w:r>
    </w:p>
    <w:p w:rsidR="00350104" w:rsidRDefault="00350104" w:rsidP="00350104">
      <w:pPr>
        <w:spacing w:after="0" w:line="240" w:lineRule="auto"/>
        <w:jc w:val="right"/>
        <w:rPr>
          <w:rFonts w:ascii="Times New Roman" w:hAnsi="Times New Roman" w:cs="Times New Roman"/>
          <w:b/>
          <w:sz w:val="20"/>
          <w:szCs w:val="20"/>
        </w:rPr>
      </w:pPr>
    </w:p>
    <w:p w:rsidR="00350104" w:rsidRPr="00350104" w:rsidRDefault="00350104" w:rsidP="00350104">
      <w:pPr>
        <w:spacing w:after="0" w:line="360" w:lineRule="auto"/>
        <w:jc w:val="center"/>
        <w:rPr>
          <w:rFonts w:ascii="Times New Roman" w:eastAsia="Times New Roman" w:hAnsi="Times New Roman" w:cs="Times New Roman"/>
          <w:spacing w:val="-6"/>
          <w:u w:val="single"/>
          <w:lang w:eastAsia="ru-RU"/>
        </w:rPr>
      </w:pPr>
      <w:r w:rsidRPr="00350104">
        <w:rPr>
          <w:rFonts w:ascii="Times New Roman" w:eastAsia="Times New Roman" w:hAnsi="Times New Roman" w:cs="Times New Roman"/>
          <w:spacing w:val="-6"/>
          <w:u w:val="single"/>
          <w:lang w:eastAsia="ru-RU"/>
        </w:rPr>
        <w:t>_______________На фирменном бланке организации______________</w:t>
      </w:r>
    </w:p>
    <w:p w:rsidR="00350104" w:rsidRPr="00350104" w:rsidRDefault="00350104" w:rsidP="007E7AFB">
      <w:pPr>
        <w:spacing w:after="0" w:line="360" w:lineRule="auto"/>
        <w:jc w:val="center"/>
        <w:rPr>
          <w:rFonts w:ascii="Times New Roman" w:eastAsia="Arial" w:hAnsi="Times New Roman" w:cs="Times New Roman"/>
          <w:i/>
          <w:sz w:val="20"/>
          <w:szCs w:val="20"/>
          <w:lang w:eastAsia="zh-CN"/>
        </w:rPr>
      </w:pPr>
      <w:r w:rsidRPr="007E7AFB">
        <w:rPr>
          <w:rFonts w:ascii="Times New Roman" w:eastAsia="Times New Roman" w:hAnsi="Times New Roman" w:cs="Times New Roman"/>
          <w:i/>
          <w:spacing w:val="-6"/>
          <w:sz w:val="20"/>
          <w:szCs w:val="20"/>
          <w:lang w:eastAsia="ru-RU"/>
        </w:rPr>
        <w:t>(</w:t>
      </w:r>
      <w:r w:rsidRPr="00350104">
        <w:rPr>
          <w:rFonts w:ascii="Times New Roman" w:eastAsia="Times New Roman" w:hAnsi="Times New Roman" w:cs="Times New Roman"/>
          <w:i/>
          <w:sz w:val="20"/>
          <w:szCs w:val="20"/>
          <w:lang w:eastAsia="zh-CN"/>
        </w:rPr>
        <w:t>с указанием  исх. №  и  даты</w:t>
      </w:r>
      <w:r w:rsidR="007E7AFB" w:rsidRPr="007E7AFB">
        <w:rPr>
          <w:rFonts w:ascii="Times New Roman" w:eastAsia="Times New Roman" w:hAnsi="Times New Roman" w:cs="Times New Roman"/>
          <w:i/>
          <w:sz w:val="20"/>
          <w:szCs w:val="20"/>
          <w:lang w:eastAsia="zh-CN"/>
        </w:rPr>
        <w:t xml:space="preserve"> документа)</w:t>
      </w:r>
    </w:p>
    <w:p w:rsidR="007E7AFB" w:rsidRDefault="007E7AFB" w:rsidP="00350104">
      <w:pPr>
        <w:shd w:val="clear" w:color="auto" w:fill="FFFFFF"/>
        <w:spacing w:after="0"/>
        <w:jc w:val="right"/>
        <w:rPr>
          <w:rFonts w:ascii="Times New Roman" w:eastAsia="Times New Roman" w:hAnsi="Times New Roman" w:cs="Times New Roman"/>
          <w:sz w:val="24"/>
          <w:szCs w:val="24"/>
          <w:lang w:eastAsia="zh-CN"/>
        </w:rPr>
      </w:pPr>
    </w:p>
    <w:p w:rsidR="00350104" w:rsidRPr="00350104" w:rsidRDefault="00350104" w:rsidP="00350104">
      <w:pPr>
        <w:shd w:val="clear" w:color="auto" w:fill="FFFFFF"/>
        <w:spacing w:after="0"/>
        <w:jc w:val="right"/>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zh-CN"/>
        </w:rPr>
        <w:t xml:space="preserve">В </w:t>
      </w:r>
      <w:r w:rsidRPr="00350104">
        <w:rPr>
          <w:rFonts w:ascii="Times New Roman" w:eastAsia="Times New Roman" w:hAnsi="Times New Roman" w:cs="Times New Roman"/>
          <w:sz w:val="24"/>
          <w:szCs w:val="24"/>
          <w:lang w:eastAsia="ru-RU"/>
        </w:rPr>
        <w:t>Ассоциацию Саморегулируемую организацию</w:t>
      </w:r>
    </w:p>
    <w:p w:rsidR="00350104" w:rsidRPr="00350104" w:rsidRDefault="00350104" w:rsidP="00350104">
      <w:pPr>
        <w:shd w:val="clear" w:color="auto" w:fill="FFFFFF"/>
        <w:spacing w:after="0" w:line="240" w:lineRule="auto"/>
        <w:jc w:val="right"/>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«Гильдия Пермских Строителей»</w:t>
      </w:r>
    </w:p>
    <w:p w:rsidR="00350104" w:rsidRPr="00350104" w:rsidRDefault="00350104" w:rsidP="00350104">
      <w:pPr>
        <w:spacing w:after="0"/>
        <w:jc w:val="right"/>
        <w:rPr>
          <w:rFonts w:ascii="Arial" w:eastAsia="Arial" w:hAnsi="Arial" w:cs="Arial"/>
          <w:lang w:eastAsia="zh-CN"/>
        </w:rPr>
      </w:pPr>
    </w:p>
    <w:p w:rsidR="00350104" w:rsidRPr="00350104" w:rsidRDefault="00350104" w:rsidP="007E7AFB">
      <w:pPr>
        <w:spacing w:after="0"/>
        <w:jc w:val="center"/>
        <w:rPr>
          <w:rFonts w:ascii="Arial" w:eastAsia="Arial" w:hAnsi="Arial" w:cs="Arial"/>
          <w:lang w:eastAsia="zh-CN"/>
        </w:rPr>
      </w:pPr>
    </w:p>
    <w:p w:rsidR="00350104" w:rsidRPr="00350104" w:rsidRDefault="00350104" w:rsidP="007E7AFB">
      <w:pPr>
        <w:spacing w:after="0" w:line="240" w:lineRule="auto"/>
        <w:ind w:firstLine="709"/>
        <w:jc w:val="center"/>
        <w:rPr>
          <w:rFonts w:ascii="Times New Roman" w:eastAsia="Arial" w:hAnsi="Times New Roman" w:cs="Arial"/>
          <w:b/>
          <w:bCs/>
          <w:color w:val="000000"/>
          <w:kern w:val="36"/>
          <w:sz w:val="24"/>
          <w:szCs w:val="24"/>
          <w:lang w:eastAsia="zh-CN"/>
        </w:rPr>
      </w:pPr>
      <w:r w:rsidRPr="00350104">
        <w:rPr>
          <w:rFonts w:ascii="Times New Roman" w:eastAsia="Arial" w:hAnsi="Times New Roman" w:cs="Arial"/>
          <w:b/>
          <w:bCs/>
          <w:color w:val="000000"/>
          <w:sz w:val="24"/>
          <w:szCs w:val="24"/>
          <w:lang w:eastAsia="zh-CN"/>
        </w:rPr>
        <w:t>ЗАЯВЛЕНИЕ</w:t>
      </w:r>
    </w:p>
    <w:p w:rsidR="00350104" w:rsidRPr="00350104" w:rsidRDefault="00350104" w:rsidP="007E7AFB">
      <w:pPr>
        <w:spacing w:after="0" w:line="240" w:lineRule="auto"/>
        <w:ind w:firstLine="709"/>
        <w:jc w:val="center"/>
        <w:rPr>
          <w:rFonts w:ascii="Times New Roman" w:eastAsia="Arial" w:hAnsi="Times New Roman" w:cs="Arial"/>
          <w:b/>
          <w:bCs/>
          <w:color w:val="000000"/>
          <w:kern w:val="36"/>
          <w:sz w:val="24"/>
          <w:szCs w:val="24"/>
          <w:lang w:eastAsia="zh-CN"/>
        </w:rPr>
      </w:pPr>
      <w:r w:rsidRPr="00350104">
        <w:rPr>
          <w:rFonts w:ascii="Times New Roman" w:eastAsia="Arial" w:hAnsi="Times New Roman" w:cs="Arial"/>
          <w:b/>
          <w:bCs/>
          <w:color w:val="000000"/>
          <w:kern w:val="36"/>
          <w:sz w:val="24"/>
          <w:szCs w:val="24"/>
          <w:lang w:eastAsia="zh-CN"/>
        </w:rPr>
        <w:t>о добровольном прекращении членства в</w:t>
      </w:r>
      <w:r w:rsidRPr="00350104">
        <w:rPr>
          <w:rFonts w:ascii="Times New Roman" w:eastAsia="Times New Roman" w:hAnsi="Times New Roman" w:cs="Times New Roman"/>
          <w:b/>
          <w:sz w:val="24"/>
          <w:szCs w:val="24"/>
          <w:lang w:eastAsia="zh-CN"/>
        </w:rPr>
        <w:t xml:space="preserve"> саморегулируемой организации</w:t>
      </w:r>
    </w:p>
    <w:p w:rsidR="00350104" w:rsidRPr="00350104" w:rsidRDefault="00350104" w:rsidP="00350104">
      <w:pPr>
        <w:spacing w:after="0"/>
        <w:ind w:firstLine="709"/>
        <w:jc w:val="both"/>
        <w:rPr>
          <w:rFonts w:ascii="Times New Roman" w:eastAsia="Times New Roman" w:hAnsi="Times New Roman" w:cs="Times New Roman"/>
          <w:sz w:val="24"/>
          <w:szCs w:val="24"/>
          <w:lang w:eastAsia="ru-RU"/>
        </w:rPr>
      </w:pPr>
    </w:p>
    <w:p w:rsidR="00350104" w:rsidRPr="00350104" w:rsidRDefault="00350104" w:rsidP="00350104">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perscript"/>
          <w:lang w:eastAsia="ru-RU"/>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190500</wp:posOffset>
                </wp:positionV>
                <wp:extent cx="3916680" cy="5715"/>
                <wp:effectExtent l="7620" t="6350"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9+UgIAAFsEAAAOAAAAZHJzL2Uyb0RvYy54bWysVM2O0zAQviPxDlbu3TTdtt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KaTn35SAgAAWwQAAA4AAAAAAAAAAAAAAAAALgIAAGRycy9lMm9Eb2MueG1sUEsBAi0AFAAG&#10;AAgAAAAhAAhohcrdAAAACQEAAA8AAAAAAAAAAAAAAAAArAQAAGRycy9kb3ducmV2LnhtbFBLBQYA&#10;AAAABAAEAPMAAAC2BQAAAAA=&#10;"/>
            </w:pict>
          </mc:Fallback>
        </mc:AlternateContent>
      </w:r>
      <w:r w:rsidRPr="00350104">
        <w:rPr>
          <w:rFonts w:ascii="Times New Roman" w:eastAsia="Times New Roman" w:hAnsi="Times New Roman" w:cs="Times New Roman"/>
          <w:sz w:val="24"/>
          <w:szCs w:val="24"/>
          <w:lang w:eastAsia="ru-RU"/>
        </w:rPr>
        <w:t xml:space="preserve">Юридическое лицо/ИП </w: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 xml:space="preserve">                                                    </w:t>
      </w:r>
      <w:proofErr w:type="gramStart"/>
      <w:r w:rsidRPr="00350104">
        <w:rPr>
          <w:rFonts w:ascii="Times New Roman" w:eastAsia="Times New Roman" w:hAnsi="Times New Roman" w:cs="Times New Roman"/>
          <w:i/>
          <w:sz w:val="24"/>
          <w:szCs w:val="24"/>
          <w:vertAlign w:val="superscript"/>
          <w:lang w:eastAsia="ru-RU"/>
        </w:rPr>
        <w:t>(организационно-правовая форма в соответствии с учредительными документами,</w:t>
      </w:r>
      <w:proofErr w:type="gramEnd"/>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10160"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kyVAIAAGI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Fm5MlQCAABiBAAADgAAAAAAAAAAAAAAAAAuAgAAZHJzL2Uyb0RvYy54bWxQSwECLQAUAAYA&#10;CAAAACEAXu0Q/toAAAAHAQAADwAAAAAAAAAAAAAAAACuBAAAZHJzL2Rvd25yZXYueG1sUEsFBgAA&#10;AAAEAAQA8wAAALUFAAAAAA==&#10;"/>
            </w:pict>
          </mc:Fallback>
        </mc:AlternateConten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полное наименование организации/ Фамилия, Имя, Отчество ИП)</w:t>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158750</wp:posOffset>
                </wp:positionV>
                <wp:extent cx="5895340" cy="0"/>
                <wp:effectExtent l="10160" t="6350"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iatnlQCAABiBAAADgAAAAAAAAAAAAAAAAAuAgAAZHJzL2Uyb0RvYy54bWxQSwECLQAUAAYA&#10;CAAAACEAXu0Q/toAAAAHAQAADwAAAAAAAAAAAAAAAACuBAAAZHJzL2Rvd25yZXYueG1sUEsFBgAA&#10;AAAEAAQA8wAAALUFAAAAAA==&#10;"/>
            </w:pict>
          </mc:Fallback>
        </mc:AlternateContent>
      </w:r>
    </w:p>
    <w:p w:rsidR="00350104" w:rsidRPr="00350104" w:rsidRDefault="00350104" w:rsidP="00350104">
      <w:pPr>
        <w:tabs>
          <w:tab w:val="right" w:pos="90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162560</wp:posOffset>
                </wp:positionV>
                <wp:extent cx="1287780" cy="0"/>
                <wp:effectExtent l="7620" t="13970" r="952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F5lwotUAgAAYgQAAA4AAAAAAAAAAAAAAAAALgIAAGRycy9lMm9Eb2MueG1sUEsBAi0A&#10;FAAGAAgAAAAhAHcvhUreAAAACQEAAA8AAAAAAAAAAAAAAAAArgQAAGRycy9kb3ducmV2LnhtbFBL&#10;BQYAAAAABAAEAPMAAAC5BQAAAAA=&#10;"/>
            </w:pict>
          </mc:Fallback>
        </mc:AlternateContent>
      </w:r>
      <w:r w:rsidRPr="00350104">
        <w:rPr>
          <w:rFonts w:ascii="Times New Roman" w:eastAsia="Times New Roman" w:hAnsi="Times New Roman" w:cs="Times New Roman"/>
          <w:sz w:val="24"/>
          <w:szCs w:val="24"/>
          <w:lang w:eastAsia="ru-RU"/>
        </w:rPr>
        <w:t xml:space="preserve">адрес юридического лица /адрес регистрации по месту жительства ИП </w: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 xml:space="preserve">                                                                                                                                             </w:t>
      </w:r>
    </w:p>
    <w:p w:rsidR="00350104" w:rsidRPr="00350104" w:rsidRDefault="00350104" w:rsidP="00350104">
      <w:pPr>
        <w:spacing w:after="0" w:line="240" w:lineRule="auto"/>
        <w:ind w:firstLine="709"/>
        <w:jc w:val="center"/>
        <w:rPr>
          <w:rFonts w:ascii="Times New Roman" w:eastAsia="Times New Roman" w:hAnsi="Times New Roman" w:cs="Times New Roman"/>
          <w:sz w:val="24"/>
          <w:szCs w:val="24"/>
          <w:lang w:eastAsia="ru-RU"/>
        </w:rPr>
      </w:pP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lang w:eastAsia="ru-RU"/>
        </w:rPr>
      </w:pPr>
      <w:r w:rsidRPr="00350104">
        <w:rPr>
          <w:rFonts w:ascii="Times New Roman" w:eastAsia="Times New Roman" w:hAnsi="Times New Roman" w:cs="Times New Roman"/>
          <w:i/>
          <w:sz w:val="24"/>
          <w:szCs w:val="24"/>
          <w:vertAlign w:val="superscript"/>
          <w:lang w:eastAsia="ru-RU"/>
        </w:rPr>
        <w:t>(полный адрес в соответствии со сведениями ЕГРЮЛ/ЕГРИ</w:t>
      </w:r>
      <w:r>
        <w:rPr>
          <w:rFonts w:ascii="Times New Roman" w:eastAsia="Times New Roman" w:hAnsi="Times New Roman" w:cs="Times New Roman"/>
          <w:noProof/>
          <w:sz w:val="24"/>
          <w:szCs w:val="24"/>
          <w:vertAlign w:val="superscript"/>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10160"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Cstu5nVQIAAGIEAAAOAAAAAAAAAAAAAAAAAC4CAABkcnMvZTJvRG9jLnhtbFBLAQItABQABgAI&#10;AAAAIQCR7zGS2AAAAAUBAAAPAAAAAAAAAAAAAAAAAK8EAABkcnMvZG93bnJldi54bWxQSwUGAAAA&#10;AAQABADzAAAAtAUAAAAA&#10;"/>
            </w:pict>
          </mc:Fallback>
        </mc:AlternateContent>
      </w:r>
      <w:r w:rsidRPr="00350104">
        <w:rPr>
          <w:rFonts w:ascii="Times New Roman" w:eastAsia="Times New Roman" w:hAnsi="Times New Roman" w:cs="Times New Roman"/>
          <w:i/>
          <w:sz w:val="24"/>
          <w:szCs w:val="24"/>
          <w:vertAlign w:val="superscript"/>
          <w:lang w:eastAsia="ru-RU"/>
        </w:rPr>
        <w:t>П)</w:t>
      </w:r>
    </w:p>
    <w:p w:rsidR="00350104" w:rsidRPr="00350104" w:rsidRDefault="00350104" w:rsidP="00350104">
      <w:pPr>
        <w:spacing w:after="0" w:line="240" w:lineRule="auto"/>
        <w:ind w:firstLine="709"/>
        <w:rPr>
          <w:rFonts w:ascii="Times New Roman" w:eastAsia="Times New Roman" w:hAnsi="Times New Roman" w:cs="Times New Roman"/>
          <w:sz w:val="24"/>
          <w:szCs w:val="24"/>
          <w:lang w:eastAsia="ru-RU"/>
        </w:rPr>
      </w:pPr>
    </w:p>
    <w:p w:rsidR="00350104" w:rsidRPr="00350104" w:rsidRDefault="00350104" w:rsidP="00350104">
      <w:pPr>
        <w:spacing w:after="0" w:line="240" w:lineRule="auto"/>
        <w:ind w:firstLine="709"/>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50104" w:rsidRPr="00350104" w:rsidTr="000277DA">
        <w:tc>
          <w:tcPr>
            <w:tcW w:w="1016"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ИНН </w:t>
            </w:r>
          </w:p>
        </w:tc>
        <w:tc>
          <w:tcPr>
            <w:tcW w:w="567"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rPr>
          <w:rFonts w:ascii="Arial" w:eastAsia="Arial" w:hAnsi="Arial" w:cs="Arial"/>
          <w:lang w:eastAsia="zh-CN"/>
        </w:rPr>
      </w:pPr>
      <w:r w:rsidRPr="00350104">
        <w:rPr>
          <w:rFonts w:ascii="Times New Roman" w:eastAsia="Times New Roman" w:hAnsi="Times New Roman" w:cs="Times New Roman"/>
          <w:b/>
          <w:sz w:val="20"/>
          <w:szCs w:val="20"/>
          <w:lang w:eastAsia="zh-CN"/>
        </w:rPr>
        <w:t xml:space="preserve"> </w:t>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50104" w:rsidRPr="00350104" w:rsidTr="000277DA">
        <w:tc>
          <w:tcPr>
            <w:tcW w:w="1016"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ОГРН </w:t>
            </w:r>
          </w:p>
        </w:tc>
        <w:tc>
          <w:tcPr>
            <w:tcW w:w="567"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jc w:val="right"/>
        <w:rPr>
          <w:rFonts w:ascii="Arial" w:eastAsia="Arial" w:hAnsi="Arial" w:cs="Arial"/>
          <w:lang w:eastAsia="zh-CN"/>
        </w:rPr>
      </w:pPr>
      <w:r w:rsidRPr="00350104">
        <w:rPr>
          <w:rFonts w:ascii="Times New Roman" w:eastAsia="Times New Roman" w:hAnsi="Times New Roman" w:cs="Times New Roman"/>
          <w:b/>
          <w:sz w:val="20"/>
          <w:szCs w:val="20"/>
          <w:lang w:eastAsia="zh-CN"/>
        </w:rPr>
        <w:t xml:space="preserve">       </w:t>
      </w:r>
      <w:r w:rsidRPr="00350104">
        <w:rPr>
          <w:rFonts w:ascii="Times New Roman" w:eastAsia="Times New Roman" w:hAnsi="Times New Roman" w:cs="Times New Roman"/>
          <w:b/>
          <w:sz w:val="20"/>
          <w:szCs w:val="20"/>
          <w:lang w:eastAsia="zh-CN"/>
        </w:rPr>
        <w:tab/>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50104" w:rsidRPr="00350104" w:rsidTr="000277DA">
        <w:tc>
          <w:tcPr>
            <w:tcW w:w="1182"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ОГРНИП </w:t>
            </w:r>
          </w:p>
        </w:tc>
        <w:tc>
          <w:tcPr>
            <w:tcW w:w="520"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rPr>
          <w:rFonts w:ascii="Times New Roman" w:eastAsia="Times New Roman" w:hAnsi="Times New Roman" w:cs="Times New Roman"/>
          <w:sz w:val="20"/>
          <w:szCs w:val="20"/>
          <w:lang w:eastAsia="zh-CN"/>
        </w:rPr>
      </w:pPr>
    </w:p>
    <w:p w:rsidR="00350104" w:rsidRPr="00350104" w:rsidRDefault="00350104" w:rsidP="00350104">
      <w:pPr>
        <w:spacing w:after="0" w:line="240" w:lineRule="auto"/>
        <w:ind w:firstLine="709"/>
        <w:jc w:val="center"/>
        <w:rPr>
          <w:rFonts w:ascii="Times New Roman" w:eastAsia="Arial" w:hAnsi="Times New Roman" w:cs="Arial"/>
          <w:bCs/>
          <w:color w:val="000000"/>
          <w:sz w:val="24"/>
          <w:szCs w:val="24"/>
          <w:lang w:eastAsia="zh-CN"/>
        </w:rPr>
      </w:pPr>
    </w:p>
    <w:p w:rsidR="00350104" w:rsidRPr="00350104" w:rsidRDefault="00350104" w:rsidP="00350104">
      <w:pPr>
        <w:shd w:val="clear" w:color="auto" w:fill="FFFFFF"/>
        <w:spacing w:after="0"/>
        <w:rPr>
          <w:rFonts w:ascii="Times New Roman" w:eastAsia="Times New Roman" w:hAnsi="Times New Roman" w:cs="Times New Roman"/>
          <w:sz w:val="24"/>
          <w:szCs w:val="24"/>
          <w:lang w:eastAsia="ru-RU"/>
        </w:rPr>
      </w:pPr>
      <w:r w:rsidRPr="00350104">
        <w:rPr>
          <w:rFonts w:ascii="Times New Roman" w:eastAsia="Arial" w:hAnsi="Times New Roman" w:cs="Arial"/>
          <w:b/>
          <w:sz w:val="24"/>
          <w:szCs w:val="24"/>
          <w:lang w:eastAsia="zh-CN"/>
        </w:rPr>
        <w:t xml:space="preserve">заявляет о добровольном прекращении членства в </w:t>
      </w:r>
      <w:r w:rsidRPr="00350104">
        <w:rPr>
          <w:rFonts w:ascii="Times New Roman" w:eastAsia="Times New Roman" w:hAnsi="Times New Roman" w:cs="Times New Roman"/>
          <w:b/>
          <w:sz w:val="24"/>
          <w:szCs w:val="24"/>
          <w:lang w:eastAsia="ru-RU"/>
        </w:rPr>
        <w:t>Ассоциации Саморегулируемой организации «Гильдия Пермских Строителей»</w:t>
      </w:r>
      <w:r w:rsidRPr="00350104">
        <w:rPr>
          <w:rFonts w:ascii="Times New Roman" w:eastAsia="Arial" w:hAnsi="Times New Roman" w:cs="Arial"/>
          <w:b/>
          <w:sz w:val="24"/>
          <w:szCs w:val="24"/>
          <w:lang w:eastAsia="zh-CN"/>
        </w:rPr>
        <w:t>.</w:t>
      </w: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7E7AFB">
      <w:pPr>
        <w:spacing w:before="100" w:beforeAutospacing="1" w:after="100" w:afterAutospacing="1" w:line="240" w:lineRule="auto"/>
        <w:jc w:val="both"/>
        <w:rPr>
          <w:rFonts w:ascii="Times New Roman" w:eastAsia="Arial" w:hAnsi="Times New Roman" w:cs="Arial"/>
          <w:color w:val="000000"/>
          <w:szCs w:val="24"/>
          <w:lang w:eastAsia="zh-CN"/>
        </w:rPr>
      </w:pPr>
      <w:r w:rsidRPr="00350104">
        <w:rPr>
          <w:rFonts w:ascii="Times New Roman" w:eastAsia="Arial" w:hAnsi="Times New Roman" w:cs="Arial"/>
          <w:color w:val="000000"/>
          <w:sz w:val="24"/>
          <w:szCs w:val="24"/>
          <w:lang w:eastAsia="zh-CN"/>
        </w:rPr>
        <w:t>(Должность)                              (Подпись)                                 (Расшифровка подписи)</w:t>
      </w:r>
      <w:r w:rsidRPr="00350104">
        <w:rPr>
          <w:rFonts w:ascii="Times New Roman" w:eastAsia="Arial" w:hAnsi="Times New Roman" w:cs="Arial"/>
          <w:color w:val="000000"/>
          <w:szCs w:val="24"/>
          <w:lang w:eastAsia="zh-CN"/>
        </w:rPr>
        <w:t xml:space="preserve"> </w:t>
      </w:r>
    </w:p>
    <w:p w:rsidR="00350104" w:rsidRPr="00350104" w:rsidRDefault="00350104" w:rsidP="00350104">
      <w:pPr>
        <w:spacing w:before="100" w:beforeAutospacing="1" w:after="100" w:afterAutospacing="1" w:line="240" w:lineRule="auto"/>
        <w:ind w:firstLine="709"/>
        <w:jc w:val="both"/>
        <w:rPr>
          <w:rFonts w:ascii="Arial" w:eastAsia="Arial" w:hAnsi="Arial" w:cs="Arial"/>
          <w:color w:val="000000"/>
          <w:lang w:eastAsia="zh-CN"/>
        </w:rPr>
      </w:pPr>
      <w:r w:rsidRPr="00350104">
        <w:rPr>
          <w:rFonts w:ascii="Times New Roman" w:eastAsia="Arial" w:hAnsi="Times New Roman" w:cs="Arial"/>
          <w:color w:val="000000"/>
          <w:szCs w:val="24"/>
          <w:lang w:eastAsia="zh-CN"/>
        </w:rPr>
        <w:t xml:space="preserve">               </w:t>
      </w:r>
      <w:r w:rsidR="007E7AFB">
        <w:rPr>
          <w:rFonts w:ascii="Times New Roman" w:eastAsia="Arial" w:hAnsi="Times New Roman" w:cs="Arial"/>
          <w:color w:val="000000"/>
          <w:szCs w:val="24"/>
          <w:lang w:eastAsia="zh-CN"/>
        </w:rPr>
        <w:t xml:space="preserve">                              </w:t>
      </w:r>
      <w:r w:rsidRPr="00350104">
        <w:rPr>
          <w:rFonts w:ascii="Times New Roman" w:eastAsia="Arial" w:hAnsi="Times New Roman" w:cs="Arial"/>
          <w:color w:val="000000"/>
          <w:szCs w:val="24"/>
          <w:lang w:eastAsia="zh-CN"/>
        </w:rPr>
        <w:t>М.П.</w:t>
      </w:r>
    </w:p>
    <w:p w:rsidR="00350104" w:rsidRDefault="00350104" w:rsidP="00350104">
      <w:pPr>
        <w:spacing w:after="0" w:line="240" w:lineRule="auto"/>
        <w:jc w:val="right"/>
        <w:rPr>
          <w:rFonts w:ascii="Times New Roman" w:hAnsi="Times New Roman" w:cs="Times New Roman"/>
          <w:b/>
          <w:sz w:val="20"/>
          <w:szCs w:val="20"/>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sectPr w:rsidR="00350104" w:rsidSect="00350104">
      <w:footerReference w:type="default" r:id="rId9"/>
      <w:footnotePr>
        <w:numRestart w:val="eachPage"/>
      </w:footnotePr>
      <w:type w:val="continuous"/>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DE" w:rsidRDefault="007A06DE" w:rsidP="00473A15">
      <w:pPr>
        <w:spacing w:after="0" w:line="240" w:lineRule="auto"/>
      </w:pPr>
      <w:r>
        <w:separator/>
      </w:r>
    </w:p>
  </w:endnote>
  <w:endnote w:type="continuationSeparator" w:id="0">
    <w:p w:rsidR="007A06DE" w:rsidRDefault="007A06DE"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DE" w:rsidRPr="00473EA0" w:rsidRDefault="007A06DE" w:rsidP="00473EA0">
    <w:pPr>
      <w:pStyle w:val="ad"/>
      <w:tabs>
        <w:tab w:val="center" w:pos="4819"/>
        <w:tab w:val="left" w:pos="5580"/>
      </w:tabs>
      <w:jc w:val="center"/>
      <w:rPr>
        <w:rFonts w:ascii="Times New Roman" w:hAnsi="Times New Roman" w:cs="Times New Roman"/>
        <w:sz w:val="24"/>
        <w:szCs w:val="24"/>
      </w:rPr>
    </w:pPr>
    <w:sdt>
      <w:sdtPr>
        <w:id w:val="1840657602"/>
        <w:docPartObj>
          <w:docPartGallery w:val="Page Numbers (Bottom of Page)"/>
          <w:docPartUnique/>
        </w:docPartObj>
      </w:sdtPr>
      <w:sdtEndPr>
        <w:rPr>
          <w:rFonts w:ascii="Times New Roman" w:hAnsi="Times New Roman" w:cs="Times New Roman"/>
          <w:sz w:val="24"/>
          <w:szCs w:val="24"/>
        </w:rPr>
      </w:sdtEndPr>
      <w:sdtContent>
        <w:r w:rsidRPr="00473EA0">
          <w:rPr>
            <w:rFonts w:ascii="Times New Roman" w:hAnsi="Times New Roman" w:cs="Times New Roman"/>
            <w:sz w:val="24"/>
            <w:szCs w:val="24"/>
          </w:rPr>
          <w:fldChar w:fldCharType="begin"/>
        </w:r>
        <w:r w:rsidRPr="00473EA0">
          <w:rPr>
            <w:rFonts w:ascii="Times New Roman" w:hAnsi="Times New Roman" w:cs="Times New Roman"/>
            <w:sz w:val="24"/>
            <w:szCs w:val="24"/>
          </w:rPr>
          <w:instrText>PAGE   \* MERGEFORMAT</w:instrText>
        </w:r>
        <w:r w:rsidRPr="00473EA0">
          <w:rPr>
            <w:rFonts w:ascii="Times New Roman" w:hAnsi="Times New Roman" w:cs="Times New Roman"/>
            <w:sz w:val="24"/>
            <w:szCs w:val="24"/>
          </w:rPr>
          <w:fldChar w:fldCharType="separate"/>
        </w:r>
        <w:r w:rsidR="00BD6BE3">
          <w:rPr>
            <w:rFonts w:ascii="Times New Roman" w:hAnsi="Times New Roman" w:cs="Times New Roman"/>
            <w:noProof/>
            <w:sz w:val="24"/>
            <w:szCs w:val="24"/>
          </w:rPr>
          <w:t>18</w:t>
        </w:r>
        <w:r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DE" w:rsidRDefault="007A06DE" w:rsidP="00473A15">
      <w:pPr>
        <w:spacing w:after="0" w:line="240" w:lineRule="auto"/>
      </w:pPr>
      <w:r>
        <w:separator/>
      </w:r>
    </w:p>
  </w:footnote>
  <w:footnote w:type="continuationSeparator" w:id="0">
    <w:p w:rsidR="007A06DE" w:rsidRDefault="007A06DE" w:rsidP="00473A15">
      <w:pPr>
        <w:spacing w:after="0" w:line="240" w:lineRule="auto"/>
      </w:pPr>
      <w:r>
        <w:continuationSeparator/>
      </w:r>
    </w:p>
  </w:footnote>
  <w:footnote w:id="1">
    <w:p w:rsidR="007A06DE" w:rsidRPr="00DD760D" w:rsidRDefault="007A06DE" w:rsidP="00153F4E">
      <w:pPr>
        <w:pStyle w:val="af3"/>
        <w:jc w:val="both"/>
      </w:pPr>
      <w:r>
        <w:rPr>
          <w:rStyle w:val="af5"/>
        </w:rPr>
        <w:footnoteRef/>
      </w:r>
      <w:r>
        <w:t xml:space="preserve"> </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p w:rsidR="007A06DE" w:rsidRDefault="007A06DE" w:rsidP="00153F4E">
      <w:pPr>
        <w:pStyle w:val="af3"/>
      </w:pPr>
    </w:p>
  </w:footnote>
  <w:footnote w:id="2">
    <w:p w:rsidR="007A06DE" w:rsidRDefault="007A06DE" w:rsidP="008B7BC9">
      <w:pPr>
        <w:pStyle w:val="af3"/>
      </w:pPr>
      <w:r>
        <w:rPr>
          <w:rStyle w:val="af5"/>
        </w:rPr>
        <w:t>1</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footnote>
  <w:footnote w:id="3">
    <w:p w:rsidR="007A06DE" w:rsidRDefault="007A06DE" w:rsidP="00350104">
      <w:pPr>
        <w:pStyle w:val="af3"/>
      </w:pPr>
      <w:r>
        <w:rPr>
          <w:rStyle w:val="af5"/>
        </w:rPr>
        <w:t>1</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p w:rsidR="007A06DE" w:rsidRDefault="007A06DE" w:rsidP="00350104">
      <w:pPr>
        <w:pStyle w:val="af3"/>
      </w:pPr>
    </w:p>
    <w:p w:rsidR="007A06DE" w:rsidRDefault="007A06DE" w:rsidP="00350104">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80429F0"/>
    <w:multiLevelType w:val="hybridMultilevel"/>
    <w:tmpl w:val="81B683AC"/>
    <w:lvl w:ilvl="0" w:tplc="C46E38F4">
      <w:start w:val="1"/>
      <w:numFmt w:val="bullet"/>
      <w:lvlText w:val=""/>
      <w:lvlJc w:val="left"/>
      <w:pPr>
        <w:ind w:left="1778" w:hanging="360"/>
      </w:pPr>
      <w:rPr>
        <w:rFonts w:ascii="Wingdings" w:hAnsi="Wingdings"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255C1C"/>
    <w:multiLevelType w:val="multilevel"/>
    <w:tmpl w:val="D574742C"/>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5">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1C56FE5"/>
    <w:multiLevelType w:val="multilevel"/>
    <w:tmpl w:val="D6C4CC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25"/>
  </w:num>
  <w:num w:numId="4">
    <w:abstractNumId w:val="10"/>
  </w:num>
  <w:num w:numId="5">
    <w:abstractNumId w:val="29"/>
  </w:num>
  <w:num w:numId="6">
    <w:abstractNumId w:val="21"/>
  </w:num>
  <w:num w:numId="7">
    <w:abstractNumId w:val="27"/>
  </w:num>
  <w:num w:numId="8">
    <w:abstractNumId w:val="13"/>
  </w:num>
  <w:num w:numId="9">
    <w:abstractNumId w:val="17"/>
  </w:num>
  <w:num w:numId="10">
    <w:abstractNumId w:val="8"/>
  </w:num>
  <w:num w:numId="11">
    <w:abstractNumId w:val="11"/>
  </w:num>
  <w:num w:numId="12">
    <w:abstractNumId w:val="15"/>
  </w:num>
  <w:num w:numId="13">
    <w:abstractNumId w:val="7"/>
  </w:num>
  <w:num w:numId="14">
    <w:abstractNumId w:val="22"/>
  </w:num>
  <w:num w:numId="15">
    <w:abstractNumId w:val="33"/>
  </w:num>
  <w:num w:numId="16">
    <w:abstractNumId w:val="9"/>
  </w:num>
  <w:num w:numId="17">
    <w:abstractNumId w:val="3"/>
  </w:num>
  <w:num w:numId="18">
    <w:abstractNumId w:val="32"/>
  </w:num>
  <w:num w:numId="19">
    <w:abstractNumId w:val="26"/>
  </w:num>
  <w:num w:numId="20">
    <w:abstractNumId w:val="31"/>
  </w:num>
  <w:num w:numId="21">
    <w:abstractNumId w:val="2"/>
  </w:num>
  <w:num w:numId="22">
    <w:abstractNumId w:val="16"/>
  </w:num>
  <w:num w:numId="23">
    <w:abstractNumId w:val="14"/>
  </w:num>
  <w:num w:numId="24">
    <w:abstractNumId w:val="23"/>
  </w:num>
  <w:num w:numId="25">
    <w:abstractNumId w:val="24"/>
  </w:num>
  <w:num w:numId="26">
    <w:abstractNumId w:val="19"/>
  </w:num>
  <w:num w:numId="27">
    <w:abstractNumId w:val="12"/>
  </w:num>
  <w:num w:numId="28">
    <w:abstractNumId w:val="18"/>
  </w:num>
  <w:num w:numId="29">
    <w:abstractNumId w:val="0"/>
  </w:num>
  <w:num w:numId="30">
    <w:abstractNumId w:val="6"/>
  </w:num>
  <w:num w:numId="31">
    <w:abstractNumId w:val="20"/>
  </w:num>
  <w:num w:numId="32">
    <w:abstractNumId w:val="4"/>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277DA"/>
    <w:rsid w:val="00030E74"/>
    <w:rsid w:val="00032114"/>
    <w:rsid w:val="00033C24"/>
    <w:rsid w:val="000363C5"/>
    <w:rsid w:val="00037C41"/>
    <w:rsid w:val="0005149A"/>
    <w:rsid w:val="00060BB2"/>
    <w:rsid w:val="00061325"/>
    <w:rsid w:val="0007262C"/>
    <w:rsid w:val="000731FA"/>
    <w:rsid w:val="00077465"/>
    <w:rsid w:val="0007779F"/>
    <w:rsid w:val="000826A1"/>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37A"/>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37B5B"/>
    <w:rsid w:val="00153F4E"/>
    <w:rsid w:val="0015431B"/>
    <w:rsid w:val="00154A53"/>
    <w:rsid w:val="0016296B"/>
    <w:rsid w:val="00163BB7"/>
    <w:rsid w:val="001646E1"/>
    <w:rsid w:val="001652C7"/>
    <w:rsid w:val="001741FA"/>
    <w:rsid w:val="001749A2"/>
    <w:rsid w:val="00180227"/>
    <w:rsid w:val="00182699"/>
    <w:rsid w:val="001939A1"/>
    <w:rsid w:val="00195A51"/>
    <w:rsid w:val="0019694A"/>
    <w:rsid w:val="0019771D"/>
    <w:rsid w:val="001A1A65"/>
    <w:rsid w:val="001A4242"/>
    <w:rsid w:val="001A4475"/>
    <w:rsid w:val="001A5273"/>
    <w:rsid w:val="001B2DAC"/>
    <w:rsid w:val="001B48AC"/>
    <w:rsid w:val="001C22A5"/>
    <w:rsid w:val="001C6D44"/>
    <w:rsid w:val="001C70FC"/>
    <w:rsid w:val="001C793A"/>
    <w:rsid w:val="001D3F43"/>
    <w:rsid w:val="001E0D02"/>
    <w:rsid w:val="001E3C05"/>
    <w:rsid w:val="002051E1"/>
    <w:rsid w:val="002066A5"/>
    <w:rsid w:val="00207B59"/>
    <w:rsid w:val="00216EC3"/>
    <w:rsid w:val="002271CF"/>
    <w:rsid w:val="0023685D"/>
    <w:rsid w:val="002374C0"/>
    <w:rsid w:val="00247616"/>
    <w:rsid w:val="00247A13"/>
    <w:rsid w:val="0025146E"/>
    <w:rsid w:val="00252EC3"/>
    <w:rsid w:val="00261C7B"/>
    <w:rsid w:val="00262492"/>
    <w:rsid w:val="00262B6C"/>
    <w:rsid w:val="00274095"/>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0104"/>
    <w:rsid w:val="00355292"/>
    <w:rsid w:val="003569A7"/>
    <w:rsid w:val="0036237A"/>
    <w:rsid w:val="00371248"/>
    <w:rsid w:val="00372A21"/>
    <w:rsid w:val="00372A38"/>
    <w:rsid w:val="00377477"/>
    <w:rsid w:val="003811DE"/>
    <w:rsid w:val="00382247"/>
    <w:rsid w:val="00382D9B"/>
    <w:rsid w:val="00382F52"/>
    <w:rsid w:val="00383AAC"/>
    <w:rsid w:val="00386964"/>
    <w:rsid w:val="00387634"/>
    <w:rsid w:val="003A074E"/>
    <w:rsid w:val="003A0E99"/>
    <w:rsid w:val="003A2777"/>
    <w:rsid w:val="003A2B42"/>
    <w:rsid w:val="003A4374"/>
    <w:rsid w:val="003B3F51"/>
    <w:rsid w:val="003B5A07"/>
    <w:rsid w:val="003B7655"/>
    <w:rsid w:val="003C2D94"/>
    <w:rsid w:val="003D7457"/>
    <w:rsid w:val="003E7458"/>
    <w:rsid w:val="003E7FEC"/>
    <w:rsid w:val="003F1ADB"/>
    <w:rsid w:val="003F3648"/>
    <w:rsid w:val="003F5451"/>
    <w:rsid w:val="003F5ADF"/>
    <w:rsid w:val="003F7F80"/>
    <w:rsid w:val="00400B1F"/>
    <w:rsid w:val="004122D0"/>
    <w:rsid w:val="00417E16"/>
    <w:rsid w:val="00423DFC"/>
    <w:rsid w:val="00426116"/>
    <w:rsid w:val="00426543"/>
    <w:rsid w:val="00427D2C"/>
    <w:rsid w:val="00433D08"/>
    <w:rsid w:val="00441C47"/>
    <w:rsid w:val="004428D6"/>
    <w:rsid w:val="004503DF"/>
    <w:rsid w:val="0045293F"/>
    <w:rsid w:val="00453E03"/>
    <w:rsid w:val="00454F86"/>
    <w:rsid w:val="00462413"/>
    <w:rsid w:val="00473A15"/>
    <w:rsid w:val="00473EA0"/>
    <w:rsid w:val="00477B77"/>
    <w:rsid w:val="00484D51"/>
    <w:rsid w:val="00492508"/>
    <w:rsid w:val="004938F1"/>
    <w:rsid w:val="00495EC5"/>
    <w:rsid w:val="004A01AE"/>
    <w:rsid w:val="004A2858"/>
    <w:rsid w:val="004A6BB8"/>
    <w:rsid w:val="004A6F39"/>
    <w:rsid w:val="004B0B7B"/>
    <w:rsid w:val="004B2884"/>
    <w:rsid w:val="004C1352"/>
    <w:rsid w:val="004C42DD"/>
    <w:rsid w:val="004C64CC"/>
    <w:rsid w:val="004D01DA"/>
    <w:rsid w:val="004D3B6E"/>
    <w:rsid w:val="004E0B35"/>
    <w:rsid w:val="004E0D30"/>
    <w:rsid w:val="004E26C6"/>
    <w:rsid w:val="004E45D8"/>
    <w:rsid w:val="004E4665"/>
    <w:rsid w:val="004E73BC"/>
    <w:rsid w:val="004E73C4"/>
    <w:rsid w:val="004F7CAB"/>
    <w:rsid w:val="00500E0C"/>
    <w:rsid w:val="00503E0F"/>
    <w:rsid w:val="0051134C"/>
    <w:rsid w:val="005141CB"/>
    <w:rsid w:val="00515007"/>
    <w:rsid w:val="00521D2B"/>
    <w:rsid w:val="005333F2"/>
    <w:rsid w:val="00533AB4"/>
    <w:rsid w:val="00535F96"/>
    <w:rsid w:val="005416D5"/>
    <w:rsid w:val="005416D7"/>
    <w:rsid w:val="00554876"/>
    <w:rsid w:val="005606AF"/>
    <w:rsid w:val="00560C6C"/>
    <w:rsid w:val="005738F9"/>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12EE"/>
    <w:rsid w:val="00603BB5"/>
    <w:rsid w:val="006070B1"/>
    <w:rsid w:val="006126B1"/>
    <w:rsid w:val="00612BFA"/>
    <w:rsid w:val="00612DCB"/>
    <w:rsid w:val="00617487"/>
    <w:rsid w:val="00630145"/>
    <w:rsid w:val="00632B71"/>
    <w:rsid w:val="00633B18"/>
    <w:rsid w:val="0063653D"/>
    <w:rsid w:val="00643240"/>
    <w:rsid w:val="00645059"/>
    <w:rsid w:val="006474D5"/>
    <w:rsid w:val="00652E69"/>
    <w:rsid w:val="00662F33"/>
    <w:rsid w:val="006713CC"/>
    <w:rsid w:val="006736B2"/>
    <w:rsid w:val="0067370F"/>
    <w:rsid w:val="00682041"/>
    <w:rsid w:val="0068468F"/>
    <w:rsid w:val="00685F2C"/>
    <w:rsid w:val="00691A48"/>
    <w:rsid w:val="006A1F1B"/>
    <w:rsid w:val="006B0759"/>
    <w:rsid w:val="006B0DFB"/>
    <w:rsid w:val="006C3DA1"/>
    <w:rsid w:val="006C6BAD"/>
    <w:rsid w:val="006C71FC"/>
    <w:rsid w:val="006D0128"/>
    <w:rsid w:val="006D21AE"/>
    <w:rsid w:val="006D4C67"/>
    <w:rsid w:val="006E2E10"/>
    <w:rsid w:val="006E5FB1"/>
    <w:rsid w:val="006E708B"/>
    <w:rsid w:val="006F28C8"/>
    <w:rsid w:val="006F2D38"/>
    <w:rsid w:val="006F2F8A"/>
    <w:rsid w:val="00704707"/>
    <w:rsid w:val="00705EA2"/>
    <w:rsid w:val="007066C3"/>
    <w:rsid w:val="007127FF"/>
    <w:rsid w:val="00712E6C"/>
    <w:rsid w:val="007160CD"/>
    <w:rsid w:val="00721955"/>
    <w:rsid w:val="007309FB"/>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06DE"/>
    <w:rsid w:val="007A16EB"/>
    <w:rsid w:val="007A49C4"/>
    <w:rsid w:val="007B1039"/>
    <w:rsid w:val="007B12DF"/>
    <w:rsid w:val="007B1730"/>
    <w:rsid w:val="007B369D"/>
    <w:rsid w:val="007B46A5"/>
    <w:rsid w:val="007C204B"/>
    <w:rsid w:val="007C4B36"/>
    <w:rsid w:val="007C54A7"/>
    <w:rsid w:val="007D6B25"/>
    <w:rsid w:val="007D7D9E"/>
    <w:rsid w:val="007E7AFB"/>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B7BC9"/>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60876"/>
    <w:rsid w:val="00965817"/>
    <w:rsid w:val="00966C24"/>
    <w:rsid w:val="00975BCB"/>
    <w:rsid w:val="00977E2D"/>
    <w:rsid w:val="009875EA"/>
    <w:rsid w:val="009901C9"/>
    <w:rsid w:val="00991BDE"/>
    <w:rsid w:val="009930B3"/>
    <w:rsid w:val="00994472"/>
    <w:rsid w:val="00996B03"/>
    <w:rsid w:val="00996DCB"/>
    <w:rsid w:val="009A5193"/>
    <w:rsid w:val="009C02B4"/>
    <w:rsid w:val="009C4161"/>
    <w:rsid w:val="009C52B3"/>
    <w:rsid w:val="009D0882"/>
    <w:rsid w:val="009D13D8"/>
    <w:rsid w:val="009E2A97"/>
    <w:rsid w:val="009E69AB"/>
    <w:rsid w:val="009E7A72"/>
    <w:rsid w:val="009F2E16"/>
    <w:rsid w:val="009F304B"/>
    <w:rsid w:val="009F661F"/>
    <w:rsid w:val="00A0113C"/>
    <w:rsid w:val="00A01338"/>
    <w:rsid w:val="00A03A3F"/>
    <w:rsid w:val="00A05DE8"/>
    <w:rsid w:val="00A10622"/>
    <w:rsid w:val="00A129EE"/>
    <w:rsid w:val="00A14271"/>
    <w:rsid w:val="00A26C4A"/>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0FFE"/>
    <w:rsid w:val="00B01FDE"/>
    <w:rsid w:val="00B04AE8"/>
    <w:rsid w:val="00B05CD2"/>
    <w:rsid w:val="00B158D4"/>
    <w:rsid w:val="00B16E11"/>
    <w:rsid w:val="00B20BE9"/>
    <w:rsid w:val="00B24978"/>
    <w:rsid w:val="00B336B0"/>
    <w:rsid w:val="00B35B6E"/>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D6BE3"/>
    <w:rsid w:val="00BE24B2"/>
    <w:rsid w:val="00BE4379"/>
    <w:rsid w:val="00BF5964"/>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1766"/>
    <w:rsid w:val="00C52773"/>
    <w:rsid w:val="00C537EF"/>
    <w:rsid w:val="00C5637C"/>
    <w:rsid w:val="00C600DB"/>
    <w:rsid w:val="00C604F7"/>
    <w:rsid w:val="00C60736"/>
    <w:rsid w:val="00C635F3"/>
    <w:rsid w:val="00C654C8"/>
    <w:rsid w:val="00C6664C"/>
    <w:rsid w:val="00C66F75"/>
    <w:rsid w:val="00C67907"/>
    <w:rsid w:val="00C752F8"/>
    <w:rsid w:val="00C7642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1A8E"/>
    <w:rsid w:val="00D22D9A"/>
    <w:rsid w:val="00D266DC"/>
    <w:rsid w:val="00D26D65"/>
    <w:rsid w:val="00D45AE3"/>
    <w:rsid w:val="00D47BA6"/>
    <w:rsid w:val="00D5033F"/>
    <w:rsid w:val="00D50DF8"/>
    <w:rsid w:val="00D56BF2"/>
    <w:rsid w:val="00D600DB"/>
    <w:rsid w:val="00D60A22"/>
    <w:rsid w:val="00D60EBA"/>
    <w:rsid w:val="00D65D5C"/>
    <w:rsid w:val="00D768D0"/>
    <w:rsid w:val="00D83AC3"/>
    <w:rsid w:val="00D962CB"/>
    <w:rsid w:val="00D968F7"/>
    <w:rsid w:val="00D97375"/>
    <w:rsid w:val="00DA4309"/>
    <w:rsid w:val="00DA64B0"/>
    <w:rsid w:val="00DB5E84"/>
    <w:rsid w:val="00DC18C3"/>
    <w:rsid w:val="00DC1C33"/>
    <w:rsid w:val="00DC3B87"/>
    <w:rsid w:val="00DC47DF"/>
    <w:rsid w:val="00DC71DE"/>
    <w:rsid w:val="00DD3A2D"/>
    <w:rsid w:val="00DD6FC3"/>
    <w:rsid w:val="00DE10EF"/>
    <w:rsid w:val="00DE216F"/>
    <w:rsid w:val="00DE3C4C"/>
    <w:rsid w:val="00DF0645"/>
    <w:rsid w:val="00DF2D07"/>
    <w:rsid w:val="00E00175"/>
    <w:rsid w:val="00E07E2C"/>
    <w:rsid w:val="00E163FB"/>
    <w:rsid w:val="00E210F4"/>
    <w:rsid w:val="00E23562"/>
    <w:rsid w:val="00E27B3B"/>
    <w:rsid w:val="00E31A28"/>
    <w:rsid w:val="00E31B8E"/>
    <w:rsid w:val="00E338BA"/>
    <w:rsid w:val="00E41CFF"/>
    <w:rsid w:val="00E42694"/>
    <w:rsid w:val="00E435FD"/>
    <w:rsid w:val="00E44768"/>
    <w:rsid w:val="00E4600A"/>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3CF4"/>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3C3"/>
    <w:rsid w:val="00F05658"/>
    <w:rsid w:val="00F05E16"/>
    <w:rsid w:val="00F11CD2"/>
    <w:rsid w:val="00F212EB"/>
    <w:rsid w:val="00F268B8"/>
    <w:rsid w:val="00F30126"/>
    <w:rsid w:val="00F30BED"/>
    <w:rsid w:val="00F31CF5"/>
    <w:rsid w:val="00F36D67"/>
    <w:rsid w:val="00F376A5"/>
    <w:rsid w:val="00F40F8B"/>
    <w:rsid w:val="00F47211"/>
    <w:rsid w:val="00F507C7"/>
    <w:rsid w:val="00F53500"/>
    <w:rsid w:val="00F56A94"/>
    <w:rsid w:val="00F602FC"/>
    <w:rsid w:val="00F65F9D"/>
    <w:rsid w:val="00F70005"/>
    <w:rsid w:val="00F72AB2"/>
    <w:rsid w:val="00F815F7"/>
    <w:rsid w:val="00F92173"/>
    <w:rsid w:val="00F95666"/>
    <w:rsid w:val="00F972AC"/>
    <w:rsid w:val="00F97ADC"/>
    <w:rsid w:val="00FA6EC2"/>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BF5964"/>
  </w:style>
  <w:style w:type="paragraph" w:styleId="af1">
    <w:name w:val="No Spacing"/>
    <w:qFormat/>
    <w:rsid w:val="00BF5964"/>
    <w:pPr>
      <w:suppressAutoHyphens/>
      <w:spacing w:after="0" w:line="240" w:lineRule="auto"/>
      <w:ind w:left="57" w:right="57"/>
    </w:pPr>
    <w:rPr>
      <w:rFonts w:ascii="Times New Roman" w:eastAsia="Arial" w:hAnsi="Times New Roman" w:cs="Arial Unicode MS"/>
      <w:sz w:val="24"/>
      <w:szCs w:val="24"/>
      <w:lang w:eastAsia="ar-SA"/>
    </w:rPr>
  </w:style>
  <w:style w:type="table" w:styleId="af2">
    <w:name w:val="Table Grid"/>
    <w:basedOn w:val="a1"/>
    <w:uiPriority w:val="99"/>
    <w:rsid w:val="00153F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semiHidden/>
    <w:rsid w:val="00153F4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153F4E"/>
    <w:rPr>
      <w:rFonts w:ascii="Times New Roman" w:eastAsia="Times New Roman" w:hAnsi="Times New Roman" w:cs="Times New Roman"/>
      <w:sz w:val="20"/>
      <w:szCs w:val="20"/>
      <w:lang w:eastAsia="ru-RU"/>
    </w:rPr>
  </w:style>
  <w:style w:type="character" w:styleId="af5">
    <w:name w:val="footnote reference"/>
    <w:basedOn w:val="a0"/>
    <w:semiHidden/>
    <w:rsid w:val="00153F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BF5964"/>
  </w:style>
  <w:style w:type="paragraph" w:styleId="af1">
    <w:name w:val="No Spacing"/>
    <w:qFormat/>
    <w:rsid w:val="00BF5964"/>
    <w:pPr>
      <w:suppressAutoHyphens/>
      <w:spacing w:after="0" w:line="240" w:lineRule="auto"/>
      <w:ind w:left="57" w:right="57"/>
    </w:pPr>
    <w:rPr>
      <w:rFonts w:ascii="Times New Roman" w:eastAsia="Arial" w:hAnsi="Times New Roman" w:cs="Arial Unicode MS"/>
      <w:sz w:val="24"/>
      <w:szCs w:val="24"/>
      <w:lang w:eastAsia="ar-SA"/>
    </w:rPr>
  </w:style>
  <w:style w:type="table" w:styleId="af2">
    <w:name w:val="Table Grid"/>
    <w:basedOn w:val="a1"/>
    <w:uiPriority w:val="99"/>
    <w:rsid w:val="00153F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semiHidden/>
    <w:rsid w:val="00153F4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153F4E"/>
    <w:rPr>
      <w:rFonts w:ascii="Times New Roman" w:eastAsia="Times New Roman" w:hAnsi="Times New Roman" w:cs="Times New Roman"/>
      <w:sz w:val="20"/>
      <w:szCs w:val="20"/>
      <w:lang w:eastAsia="ru-RU"/>
    </w:rPr>
  </w:style>
  <w:style w:type="character" w:styleId="af5">
    <w:name w:val="footnote reference"/>
    <w:basedOn w:val="a0"/>
    <w:semiHidden/>
    <w:rsid w:val="0015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7829-27BD-44F3-8CB7-B0ACB070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10669</Words>
  <Characters>60817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4</cp:revision>
  <cp:lastPrinted>2020-07-21T03:44:00Z</cp:lastPrinted>
  <dcterms:created xsi:type="dcterms:W3CDTF">2024-03-04T06:57:00Z</dcterms:created>
  <dcterms:modified xsi:type="dcterms:W3CDTF">2024-03-20T11:19:00Z</dcterms:modified>
</cp:coreProperties>
</file>