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19" w:rsidRDefault="003B6219" w:rsidP="003B6219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Генеральному директору</w:t>
      </w:r>
    </w:p>
    <w:p w:rsidR="003B6219" w:rsidRDefault="003B6219" w:rsidP="003B6219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АСРО «ГПС»</w:t>
      </w:r>
    </w:p>
    <w:p w:rsidR="003B6219" w:rsidRDefault="003B6219" w:rsidP="003B6219">
      <w:pPr>
        <w:spacing w:line="312" w:lineRule="auto"/>
        <w:ind w:left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А.В. Бронникову</w:t>
      </w:r>
    </w:p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397EEA" w:rsidRDefault="000F26DA" w:rsidP="00397EEA">
      <w:pPr>
        <w:spacing w:line="312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о</w:t>
      </w:r>
      <w:r w:rsidR="00397EEA">
        <w:rPr>
          <w:b/>
          <w:bCs/>
          <w:sz w:val="26"/>
          <w:szCs w:val="26"/>
        </w:rPr>
        <w:t>б</w:t>
      </w:r>
      <w:r w:rsidRPr="005F077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>уровне ответственности</w:t>
      </w:r>
    </w:p>
    <w:p w:rsidR="00B30F30" w:rsidRDefault="00397EEA" w:rsidP="00397EEA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(взнос в компенсационный фонд возмещения вреда)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952AF" w:rsidRDefault="0099287B" w:rsidP="00DA66EF">
      <w:pPr>
        <w:spacing w:line="312" w:lineRule="auto"/>
        <w:rPr>
          <w:color w:val="FF0000"/>
          <w:sz w:val="26"/>
          <w:szCs w:val="26"/>
        </w:rPr>
      </w:pPr>
      <w:r w:rsidRPr="00D952AF">
        <w:rPr>
          <w:color w:val="FF0000"/>
          <w:sz w:val="26"/>
          <w:szCs w:val="26"/>
        </w:rPr>
        <w:t>«</w:t>
      </w:r>
      <w:r w:rsidR="00D952AF" w:rsidRPr="00D952AF">
        <w:rPr>
          <w:color w:val="FF0000"/>
          <w:sz w:val="26"/>
          <w:szCs w:val="26"/>
          <w:u w:val="single"/>
        </w:rPr>
        <w:t>09</w:t>
      </w:r>
      <w:r w:rsidRPr="00D952AF">
        <w:rPr>
          <w:color w:val="FF0000"/>
          <w:sz w:val="26"/>
          <w:szCs w:val="26"/>
        </w:rPr>
        <w:t>»</w:t>
      </w:r>
      <w:r w:rsidR="00D952AF" w:rsidRPr="00D952AF">
        <w:rPr>
          <w:color w:val="FF0000"/>
          <w:sz w:val="26"/>
          <w:szCs w:val="26"/>
        </w:rPr>
        <w:t xml:space="preserve"> </w:t>
      </w:r>
      <w:r w:rsidR="00D952AF" w:rsidRPr="00D952AF">
        <w:rPr>
          <w:color w:val="FF0000"/>
          <w:sz w:val="26"/>
          <w:szCs w:val="26"/>
          <w:u w:val="single"/>
        </w:rPr>
        <w:t xml:space="preserve">февраля </w:t>
      </w:r>
      <w:r w:rsidRPr="00D952AF">
        <w:rPr>
          <w:color w:val="FF0000"/>
          <w:sz w:val="26"/>
          <w:szCs w:val="26"/>
        </w:rPr>
        <w:t>20</w:t>
      </w:r>
      <w:r w:rsidR="00D952AF" w:rsidRPr="00D952AF">
        <w:rPr>
          <w:color w:val="FF0000"/>
          <w:sz w:val="26"/>
          <w:szCs w:val="26"/>
          <w:u w:val="single"/>
        </w:rPr>
        <w:t>18</w:t>
      </w:r>
      <w:r w:rsidRPr="00D952AF">
        <w:rPr>
          <w:color w:val="FF0000"/>
          <w:sz w:val="26"/>
          <w:szCs w:val="26"/>
        </w:rPr>
        <w:t>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397EEA" w:rsidRPr="00397EEA" w:rsidRDefault="00792684" w:rsidP="00397EEA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D952AF">
        <w:rPr>
          <w:color w:val="FF0000"/>
          <w:sz w:val="26"/>
          <w:szCs w:val="26"/>
          <w:u w:val="single"/>
        </w:rPr>
        <w:t>Общество с ограниченной ответственностью «Строитель»</w:t>
      </w:r>
      <w:r w:rsidR="00935614" w:rsidRPr="00DA66EF">
        <w:rPr>
          <w:sz w:val="26"/>
          <w:szCs w:val="26"/>
        </w:rPr>
        <w:t xml:space="preserve"> </w:t>
      </w:r>
      <w:r w:rsidR="00D952AF">
        <w:rPr>
          <w:sz w:val="26"/>
          <w:szCs w:val="26"/>
        </w:rPr>
        <w:t xml:space="preserve"> </w:t>
      </w:r>
      <w:r w:rsidR="00142ECA">
        <w:rPr>
          <w:sz w:val="26"/>
          <w:szCs w:val="26"/>
        </w:rPr>
        <w:t xml:space="preserve">заявляет о принятом решении </w:t>
      </w:r>
      <w:r w:rsidR="003B58FD">
        <w:rPr>
          <w:sz w:val="26"/>
          <w:szCs w:val="26"/>
        </w:rPr>
        <w:t>осуществлять</w:t>
      </w:r>
      <w:r w:rsidR="00397EEA" w:rsidRPr="00397EEA">
        <w:rPr>
          <w:sz w:val="26"/>
          <w:szCs w:val="26"/>
        </w:rPr>
        <w:t xml:space="preserve"> </w:t>
      </w:r>
      <w:r w:rsidR="00E910C9" w:rsidRPr="00E910C9">
        <w:rPr>
          <w:sz w:val="26"/>
          <w:szCs w:val="26"/>
        </w:rPr>
        <w:t>строительство, реконструкцию, капитальный ремонт, снос объектов капитального строительства</w:t>
      </w:r>
      <w:bookmarkStart w:id="0" w:name="_GoBack"/>
      <w:bookmarkEnd w:id="0"/>
      <w:r w:rsidR="003B58FD">
        <w:rPr>
          <w:sz w:val="26"/>
          <w:szCs w:val="26"/>
        </w:rPr>
        <w:t xml:space="preserve">, стоимость которого </w:t>
      </w:r>
      <w:r w:rsidR="00397EEA" w:rsidRPr="00397EEA">
        <w:rPr>
          <w:sz w:val="26"/>
          <w:szCs w:val="26"/>
        </w:rPr>
        <w:t>по одному договору составляет:</w:t>
      </w:r>
      <w:r w:rsidR="00397EEA" w:rsidRPr="00397EEA">
        <w:rPr>
          <w:sz w:val="26"/>
          <w:szCs w:val="26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3B58FD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1) до 60 </w:t>
            </w:r>
            <w:proofErr w:type="gramStart"/>
            <w:r w:rsidRPr="00397EEA">
              <w:rPr>
                <w:sz w:val="26"/>
                <w:szCs w:val="26"/>
              </w:rPr>
              <w:t>млн</w:t>
            </w:r>
            <w:proofErr w:type="gramEnd"/>
            <w:r w:rsidRPr="00397EEA">
              <w:rPr>
                <w:sz w:val="26"/>
                <w:szCs w:val="26"/>
              </w:rPr>
              <w:t xml:space="preserve"> руб.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Pr="00397EEA">
              <w:rPr>
                <w:sz w:val="26"/>
                <w:szCs w:val="26"/>
              </w:rPr>
              <w:t xml:space="preserve"> (1 уровень ответственности)    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2) до 500 млн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851" w:type="dxa"/>
          </w:tcPr>
          <w:p w:rsidR="00397EEA" w:rsidRPr="00D952AF" w:rsidRDefault="00D952AF" w:rsidP="000111A3">
            <w:pPr>
              <w:tabs>
                <w:tab w:val="left" w:pos="851"/>
              </w:tabs>
              <w:ind w:left="851" w:hanging="851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D952AF">
              <w:rPr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до 3 млрд</w:t>
            </w:r>
            <w:r w:rsidR="00397EEA" w:rsidRPr="00397EEA">
              <w:rPr>
                <w:sz w:val="26"/>
                <w:szCs w:val="26"/>
              </w:rPr>
              <w:t xml:space="preserve"> руб. </w:t>
            </w:r>
            <w:r w:rsidR="002324B9">
              <w:rPr>
                <w:sz w:val="26"/>
                <w:szCs w:val="26"/>
              </w:rPr>
              <w:t xml:space="preserve">           </w:t>
            </w:r>
            <w:r w:rsidR="00397EEA" w:rsidRPr="00397EEA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397EEA" w:rsidP="00D01A8B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397EEA">
              <w:rPr>
                <w:sz w:val="26"/>
                <w:szCs w:val="26"/>
              </w:rPr>
              <w:t xml:space="preserve">4) до 10 млрд руб. </w:t>
            </w:r>
            <w:r w:rsidR="002324B9">
              <w:rPr>
                <w:sz w:val="26"/>
                <w:szCs w:val="26"/>
              </w:rPr>
              <w:t xml:space="preserve">         </w:t>
            </w:r>
            <w:r w:rsidRPr="00397EEA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397EEA" w:rsidRPr="00397EEA" w:rsidTr="002324B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397EEA" w:rsidRPr="00397EEA" w:rsidRDefault="00D01A8B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397EEA" w:rsidRPr="00397EEA">
              <w:rPr>
                <w:sz w:val="26"/>
                <w:szCs w:val="26"/>
              </w:rPr>
              <w:t xml:space="preserve"> руб. и более </w:t>
            </w:r>
            <w:r w:rsidR="002324B9">
              <w:rPr>
                <w:sz w:val="26"/>
                <w:szCs w:val="26"/>
              </w:rPr>
              <w:t xml:space="preserve"> </w:t>
            </w:r>
            <w:r w:rsidR="00397EEA" w:rsidRPr="00397EEA">
              <w:rPr>
                <w:sz w:val="26"/>
                <w:szCs w:val="26"/>
              </w:rPr>
              <w:t>(5 уровень ответственности)</w:t>
            </w:r>
          </w:p>
        </w:tc>
        <w:tc>
          <w:tcPr>
            <w:tcW w:w="851" w:type="dxa"/>
          </w:tcPr>
          <w:p w:rsidR="00397EEA" w:rsidRPr="00397EEA" w:rsidRDefault="00397EEA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016844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4E37FE" w:rsidTr="004E37FE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4E37FE" w:rsidRDefault="004E37FE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особо опасных, технически сложных и уникальных объектов капитального строительства, за исключением объектов использования атомной 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FE" w:rsidRPr="00E910C9" w:rsidRDefault="004E37FE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  <w:p w:rsidR="00D952AF" w:rsidRPr="00D952AF" w:rsidRDefault="00D952AF" w:rsidP="00D952AF">
            <w:pPr>
              <w:tabs>
                <w:tab w:val="left" w:pos="851"/>
              </w:tabs>
              <w:ind w:left="851" w:hanging="851"/>
              <w:rPr>
                <w:b/>
                <w:sz w:val="28"/>
                <w:szCs w:val="28"/>
                <w:lang w:val="en-US"/>
              </w:rPr>
            </w:pPr>
            <w:r w:rsidRPr="00E910C9">
              <w:rPr>
                <w:sz w:val="22"/>
                <w:szCs w:val="22"/>
              </w:rPr>
              <w:t xml:space="preserve">     </w:t>
            </w:r>
            <w:r w:rsidRPr="00D952AF">
              <w:rPr>
                <w:b/>
                <w:color w:val="FF0000"/>
                <w:sz w:val="28"/>
                <w:szCs w:val="28"/>
                <w:lang w:val="en-US"/>
              </w:rPr>
              <w:t>V</w:t>
            </w:r>
          </w:p>
        </w:tc>
      </w:tr>
    </w:tbl>
    <w:p w:rsidR="004E37FE" w:rsidRDefault="004E37FE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32B7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D952AF" w:rsidTr="002765BF">
        <w:tc>
          <w:tcPr>
            <w:tcW w:w="836" w:type="dxa"/>
          </w:tcPr>
          <w:p w:rsidR="00D952AF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836" w:type="dxa"/>
          </w:tcPr>
          <w:p w:rsidR="00D952AF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838" w:type="dxa"/>
          </w:tcPr>
          <w:p w:rsidR="00D952AF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952AF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952AF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952AF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952AF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952AF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952AF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38" w:type="dxa"/>
          </w:tcPr>
          <w:p w:rsidR="00D952AF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</w:tr>
    </w:tbl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</w:p>
    <w:p w:rsidR="00016844" w:rsidRPr="00DA66EF" w:rsidRDefault="00016844" w:rsidP="0001684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952AF" w:rsidRDefault="00D952AF" w:rsidP="00D952AF">
            <w:pPr>
              <w:spacing w:line="312" w:lineRule="auto"/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D952AF">
              <w:rPr>
                <w:b/>
                <w:color w:val="FF0000"/>
                <w:sz w:val="26"/>
                <w:szCs w:val="26"/>
                <w:lang w:val="en-US"/>
              </w:rPr>
              <w:t>0</w:t>
            </w:r>
          </w:p>
        </w:tc>
      </w:tr>
    </w:tbl>
    <w:p w:rsidR="00E65F3D" w:rsidRPr="00D952AF" w:rsidRDefault="00E65F3D" w:rsidP="005F077E">
      <w:pPr>
        <w:spacing w:line="312" w:lineRule="auto"/>
        <w:ind w:firstLine="709"/>
        <w:rPr>
          <w:sz w:val="26"/>
          <w:szCs w:val="26"/>
          <w:lang w:val="en-US"/>
        </w:rPr>
      </w:pPr>
    </w:p>
    <w:p w:rsidR="000F26DA" w:rsidRPr="00D952AF" w:rsidRDefault="00016844" w:rsidP="00E65F3D">
      <w:pPr>
        <w:spacing w:line="312" w:lineRule="auto"/>
        <w:ind w:firstLine="709"/>
        <w:jc w:val="both"/>
        <w:rPr>
          <w:color w:val="FF0000"/>
          <w:sz w:val="26"/>
          <w:szCs w:val="26"/>
          <w:u w:val="single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proofErr w:type="gramStart"/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</w:t>
      </w:r>
      <w:r w:rsidR="00D952AF">
        <w:rPr>
          <w:sz w:val="26"/>
          <w:szCs w:val="26"/>
        </w:rPr>
        <w:t xml:space="preserve"> </w:t>
      </w:r>
      <w:r w:rsidR="00D952AF" w:rsidRPr="00D952AF">
        <w:rPr>
          <w:color w:val="FF0000"/>
          <w:sz w:val="26"/>
          <w:szCs w:val="26"/>
          <w:u w:val="single"/>
        </w:rPr>
        <w:t>614000, Пермский край, г. Пермь, ул. Малкова, д.6, офис 14</w:t>
      </w:r>
      <w:proofErr w:type="gramEnd"/>
    </w:p>
    <w:p w:rsidR="00935614" w:rsidRPr="00D952AF" w:rsidRDefault="00016844" w:rsidP="00E65F3D">
      <w:pPr>
        <w:spacing w:line="312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</w:t>
      </w:r>
      <w:hyperlink r:id="rId9" w:history="1">
        <w:r w:rsidR="00D952AF" w:rsidRPr="00D952AF">
          <w:rPr>
            <w:rStyle w:val="ad"/>
            <w:color w:val="FF0000"/>
            <w:sz w:val="26"/>
            <w:szCs w:val="26"/>
            <w:lang w:val="en-US"/>
          </w:rPr>
          <w:t>fdskut</w:t>
        </w:r>
        <w:r w:rsidR="00D952AF" w:rsidRPr="00D952AF">
          <w:rPr>
            <w:rStyle w:val="ad"/>
            <w:color w:val="FF0000"/>
            <w:sz w:val="26"/>
            <w:szCs w:val="26"/>
          </w:rPr>
          <w:t>@</w:t>
        </w:r>
        <w:r w:rsidR="00D952AF" w:rsidRPr="00D952AF">
          <w:rPr>
            <w:rStyle w:val="ad"/>
            <w:color w:val="FF0000"/>
            <w:sz w:val="26"/>
            <w:szCs w:val="26"/>
            <w:lang w:val="en-US"/>
          </w:rPr>
          <w:t>mail</w:t>
        </w:r>
        <w:r w:rsidR="00D952AF" w:rsidRPr="00D952AF">
          <w:rPr>
            <w:rStyle w:val="ad"/>
            <w:color w:val="FF0000"/>
            <w:sz w:val="26"/>
            <w:szCs w:val="26"/>
          </w:rPr>
          <w:t>.</w:t>
        </w:r>
        <w:proofErr w:type="spellStart"/>
        <w:r w:rsidR="00D952AF" w:rsidRPr="00D952AF">
          <w:rPr>
            <w:rStyle w:val="ad"/>
            <w:color w:val="FF0000"/>
            <w:sz w:val="26"/>
            <w:szCs w:val="26"/>
            <w:lang w:val="en-US"/>
          </w:rPr>
          <w:t>ru</w:t>
        </w:r>
        <w:proofErr w:type="spellEnd"/>
      </w:hyperlink>
      <w:r w:rsidR="00D952AF" w:rsidRPr="00D952AF">
        <w:rPr>
          <w:color w:val="FF0000"/>
          <w:sz w:val="26"/>
          <w:szCs w:val="26"/>
          <w:u w:val="single"/>
        </w:rPr>
        <w:t>, директор Петров Петр Петрович, тел. 244-44-44, 8-909-111-11-11</w:t>
      </w:r>
    </w:p>
    <w:p w:rsidR="00D952AF" w:rsidRDefault="00D952AF" w:rsidP="00DA66EF">
      <w:pPr>
        <w:spacing w:line="312" w:lineRule="auto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AC32B7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89" w:rsidRDefault="00665589">
      <w:r>
        <w:separator/>
      </w:r>
    </w:p>
  </w:endnote>
  <w:endnote w:type="continuationSeparator" w:id="0">
    <w:p w:rsidR="00665589" w:rsidRDefault="0066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89" w:rsidRDefault="00665589">
      <w:r>
        <w:separator/>
      </w:r>
    </w:p>
  </w:footnote>
  <w:footnote w:type="continuationSeparator" w:id="0">
    <w:p w:rsidR="00665589" w:rsidRDefault="00665589">
      <w:r>
        <w:continuationSeparator/>
      </w:r>
    </w:p>
  </w:footnote>
  <w:footnote w:id="1">
    <w:p w:rsidR="00AC32B7" w:rsidRPr="00DD760D" w:rsidRDefault="00AC32B7" w:rsidP="00AC32B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:rsidR="00AC32B7" w:rsidRDefault="00AC32B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16844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B6219"/>
    <w:rsid w:val="003D0C04"/>
    <w:rsid w:val="003E1295"/>
    <w:rsid w:val="003E5321"/>
    <w:rsid w:val="003F02A8"/>
    <w:rsid w:val="00412F33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37FE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6DD7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65589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B6B38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C184E"/>
    <w:rsid w:val="009C5421"/>
    <w:rsid w:val="009D7724"/>
    <w:rsid w:val="009F14BE"/>
    <w:rsid w:val="009F16C3"/>
    <w:rsid w:val="00A331A7"/>
    <w:rsid w:val="00A41AC2"/>
    <w:rsid w:val="00A51E85"/>
    <w:rsid w:val="00A56D3E"/>
    <w:rsid w:val="00A637B1"/>
    <w:rsid w:val="00A95542"/>
    <w:rsid w:val="00AC32B7"/>
    <w:rsid w:val="00AD2C25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0A50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952AF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10C9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Hyperlink"/>
    <w:basedOn w:val="a0"/>
    <w:unhideWhenUsed/>
    <w:rsid w:val="00D95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Hyperlink"/>
    <w:basedOn w:val="a0"/>
    <w:unhideWhenUsed/>
    <w:rsid w:val="00D95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dsk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D7685-909F-421B-823E-02AA1E02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Лена</cp:lastModifiedBy>
  <cp:revision>3</cp:revision>
  <cp:lastPrinted>2016-08-23T16:19:00Z</cp:lastPrinted>
  <dcterms:created xsi:type="dcterms:W3CDTF">2018-02-09T08:34:00Z</dcterms:created>
  <dcterms:modified xsi:type="dcterms:W3CDTF">2022-01-20T06:13:00Z</dcterms:modified>
</cp:coreProperties>
</file>