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20.03.2018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0574/03/18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5905234565</w:t>
                  </w:r>
                </w:p>
                <w:p>
                  <w:r>
                    <w:t>Полное наименование: Общество с ограниченной ответственностью "Пермь-Глобалстройсервис"</w:t>
                  </w:r>
                </w:p>
                <w:p>
                  <w:r>
                    <w:t>Краткое наименование: ООО "Пермь-Глобалстройсервис"</w:t>
                  </w:r>
                </w:p>
                <w:p>
                  <w:r>
                    <w:t>Адрес: 614055, РФ, Пермский край , г. Пермь, ул. Промышленная, д. 84</w:t>
                  </w:r>
                </w:p>
                <w:p>
                  <w:r>
                    <w:t>№ в реестре членов: 0574</w:t>
                  </w:r>
                </w:p>
                <w:p>
                  <w:r>
                    <w:t>Зарегистрирован в реестре: 13.04.2017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16-17 от 13.04.2017</w:t>
                  </w:r>
                </w:p>
                <w:p>
                  <w:r>
                    <w:t>Дата вступления в силу: 13.04.2017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20.03.2018: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приостановлено (основание: Протокол ГПС от 15.03.2018)Имеет в штате 2 специалистов, включенных в Национальный Реестр Специалистов (НРС):</w:t>
                  </w:r>
                </w:p>
                <w:p>
                  <w:r>
                    <w:t>С-59-086788 Ширинкин Вячеслав Николаевич</w:t>
                  </w:r>
                </w:p>
                <w:p>
                  <w:r>
                    <w:t>С-59-086817 Килунин Михаил Юрьевич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