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13.08.2019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0308/07/19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"КамаЭнергоСтрой"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"КамаЭнергоСтрой"; ООО "КамаЭнергоСтрой"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5905995640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1145958002960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614066, РФ, Пермский край , г. Пермь, ул. Шоссе Космонавтов, д.111, корп. 3, оф. 112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0308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25.12.2014</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25.12.2014, Протокол ГПС № 53-14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25.12.2014</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13.02.2018</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13.08.2019:1. Общая сумма действующих договоров: 13 427 423,72 руб2. Количество действующих договоров: 23. Сумма неисполненных обязательств: 13 427 423,72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(НРС):С-59-060614 Виноградов Сергей АндреевичС-59-060615 Челноков Артем Владимирович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