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14.01.2019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0625/01/19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5902233179</w:t>
                  </w:r>
                </w:p>
                <w:p>
                  <w:r>
                    <w:t>Полное наименование: Общество с ограниченной ответственностью "Группа компаний Энергоцентр"</w:t>
                  </w:r>
                </w:p>
                <w:p>
                  <w:r>
                    <w:t>Краткое наименование: ООО "ГК Энергоцентр"</w:t>
                  </w:r>
                </w:p>
                <w:p>
                  <w:r>
                    <w:t>Адрес: 614000, РФ, Пермский край , г. Пермь, ул. Монастырская, д. 61, помещение оф. 223</w:t>
                  </w:r>
                </w:p>
                <w:p>
                  <w:r>
                    <w:t>№ в реестре членов: 0625</w:t>
                  </w:r>
                </w:p>
                <w:p>
                  <w:r>
                    <w:t>Зарегистрирован в реестре: 22.06.2017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51-17 от 11.09.2017</w:t>
                  </w:r>
                </w:p>
                <w:p>
                  <w:r>
                    <w:t>Дата вступления в силу: 22.06.2017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10 000 000 000 рублей (Четвертый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14.01.2019: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4 специалистов, включенных в Национальный Реестр Специалистов (НРС):</w:t>
                  </w:r>
                </w:p>
                <w:p>
                  <w:r>
                    <w:t>С-59-138893 Зобнин Андрей Владимирович</w:t>
                  </w:r>
                </w:p>
                <w:p>
                  <w:r>
                    <w:t>С-59-040230 Ганеев Ильдус Рахипович</w:t>
                  </w:r>
                </w:p>
                <w:p>
                  <w:r>
                    <w:t>С-59-090289 Дорохова Анна Сергеевна</w:t>
                  </w:r>
                </w:p>
                <w:p>
                  <w:r>
                    <w:t>С-59-154199 Певзнер Алексей Сергеевич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