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16.08.2019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0855/02/19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"Кама-Бетон"</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"Кама-Бетон"; ООО "Кама-Бетон"</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5905027618</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1155958030128</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614065, РФ, Пермский край , г. Пермь, ул. Промышленная, д.143 А, корпус 1</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0855</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28.09.2018</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27.09.2018, Протокол ГПС № 49-18</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28.09.2018</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28.09.2018</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60 000 000 рублейПо состоянию на 16.08.2019:1. Общая сумма действующих договоров: 9 030 520,62 руб2. Количество действующих договоров: 13. Сумма неисполненных обязательств: 9 030 520,62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(НРС):С-77-187384 Сидоров Александр НиколаевичС-66-187707 Трубин Андрей Михайлович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