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05.11.2019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0553/10/19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"Первая Энергетическая Компания"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"Первая Энергетическая Компания"; ООО "Первая Энергетическая Компания"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5904252716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1115904011717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614045, РФ, Пермский край , г. Пермь, ул. Максима Горького, д.9, оф. 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0553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09.03.2017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09.03.2017, Протокол ГПС № 10-17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09.03.2017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рублейПо состоянию на 05.11.2019:1. Общая сумма действующих договоров: 155 476 718,89 руб2. Количество действующих договоров: 23. Сумма неисполненных обязательств: 145 487 090,23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