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0841/03/18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5902044372</w:t>
                  </w:r>
                </w:p>
                <w:p>
                  <w:r>
                    <w:t>Полное наименование: Общество с ограниченной ответственностью "ИнвестЖилСтрой"</w:t>
                  </w:r>
                </w:p>
                <w:p>
                  <w:r>
                    <w:t>Краткое наименование: ООО "ИнвестЖилСтрой"</w:t>
                  </w:r>
                </w:p>
                <w:p>
                  <w:r>
                    <w:t>Адрес: 614015, РФ, , г. Пермь, ул. Монастырская, д. 61, помещение оф. 318А</w:t>
                  </w:r>
                </w:p>
                <w:p>
                  <w:r>
                    <w:t>№ в реестре членов: 0841</w:t>
                  </w:r>
                </w:p>
                <w:p>
                  <w:r>
                    <w:t>Зарегистрирован в реестре: 17.08.2018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40-18 от 09.08.2018</w:t>
                  </w:r>
                </w:p>
                <w:p>
                  <w:r>
                    <w:t>Дата вступления в силу: 17.08.2018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13.09.2018: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40-18 от 09.08.2018)</w:t>
                  </w:r>
                </w:p>
                <w:p>
                  <w:r>
                    <w:t>Имеет в штате 2 специалистов, включенных в Национальный Реестр Специалистов (НРС):</w:t>
                  </w:r>
                </w:p>
                <w:p>
                  <w:r>
                    <w:t>С-77-014316 Федорин Александр Васильевич</w:t>
                  </w:r>
                </w:p>
                <w:p>
                  <w:r>
                    <w:t>С-86-014401 Мазуренко Андрей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